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F2" w:rsidRDefault="003E39F5" w:rsidP="003E39F5">
      <w:pPr>
        <w:jc w:val="center"/>
        <w:rPr>
          <w:b/>
          <w:sz w:val="36"/>
          <w:szCs w:val="36"/>
        </w:rPr>
      </w:pPr>
      <w:r w:rsidRPr="003E39F5">
        <w:rPr>
          <w:b/>
          <w:sz w:val="36"/>
          <w:szCs w:val="36"/>
        </w:rPr>
        <w:t>SENIO</w:t>
      </w:r>
      <w:r w:rsidR="00356EE3">
        <w:rPr>
          <w:b/>
          <w:sz w:val="36"/>
          <w:szCs w:val="36"/>
        </w:rPr>
        <w:t>R WELSH KNOCK OUT CUP RULES 2019</w:t>
      </w:r>
    </w:p>
    <w:p w:rsidR="00B2442E" w:rsidRPr="003E39F5" w:rsidRDefault="00B2442E" w:rsidP="003E39F5">
      <w:pPr>
        <w:jc w:val="center"/>
        <w:rPr>
          <w:b/>
          <w:sz w:val="36"/>
          <w:szCs w:val="36"/>
        </w:rPr>
      </w:pPr>
    </w:p>
    <w:p w:rsidR="0070010C" w:rsidRPr="00530539" w:rsidRDefault="0070010C" w:rsidP="00530539">
      <w:pPr>
        <w:pStyle w:val="ListParagraph"/>
        <w:numPr>
          <w:ilvl w:val="0"/>
          <w:numId w:val="16"/>
        </w:numPr>
        <w:rPr>
          <w:b/>
          <w:sz w:val="32"/>
          <w:szCs w:val="32"/>
        </w:rPr>
      </w:pPr>
      <w:r w:rsidRPr="00530539">
        <w:rPr>
          <w:b/>
          <w:sz w:val="32"/>
          <w:szCs w:val="32"/>
        </w:rPr>
        <w:t>Contents</w:t>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B2442E" w:rsidRPr="00530539">
        <w:rPr>
          <w:b/>
          <w:sz w:val="32"/>
          <w:szCs w:val="32"/>
        </w:rPr>
        <w:t>P1</w:t>
      </w:r>
    </w:p>
    <w:p w:rsidR="00530539" w:rsidRPr="00D800D5" w:rsidRDefault="00530539" w:rsidP="00530539">
      <w:pPr>
        <w:pStyle w:val="ListParagraph"/>
        <w:rPr>
          <w:b/>
          <w:sz w:val="24"/>
          <w:szCs w:val="24"/>
        </w:rPr>
      </w:pPr>
    </w:p>
    <w:p w:rsidR="003A76E8" w:rsidRDefault="0070010C" w:rsidP="00640440">
      <w:pPr>
        <w:pStyle w:val="ListParagraph"/>
        <w:numPr>
          <w:ilvl w:val="0"/>
          <w:numId w:val="16"/>
        </w:numPr>
        <w:rPr>
          <w:b/>
          <w:sz w:val="32"/>
          <w:szCs w:val="32"/>
        </w:rPr>
      </w:pPr>
      <w:r w:rsidRPr="003A76E8">
        <w:rPr>
          <w:b/>
          <w:sz w:val="32"/>
          <w:szCs w:val="32"/>
        </w:rPr>
        <w:t xml:space="preserve">Summary of </w:t>
      </w:r>
      <w:r w:rsidR="00B2442E" w:rsidRPr="003A76E8">
        <w:rPr>
          <w:b/>
          <w:sz w:val="32"/>
          <w:szCs w:val="32"/>
        </w:rPr>
        <w:t xml:space="preserve">rule </w:t>
      </w:r>
      <w:r w:rsidRPr="003A76E8">
        <w:rPr>
          <w:b/>
          <w:sz w:val="32"/>
          <w:szCs w:val="32"/>
        </w:rPr>
        <w:t>changes</w:t>
      </w:r>
      <w:r w:rsidRPr="003A76E8">
        <w:rPr>
          <w:b/>
          <w:sz w:val="32"/>
          <w:szCs w:val="32"/>
        </w:rPr>
        <w:tab/>
      </w:r>
      <w:r w:rsidRPr="003A76E8">
        <w:rPr>
          <w:b/>
          <w:sz w:val="32"/>
          <w:szCs w:val="32"/>
        </w:rPr>
        <w:tab/>
      </w:r>
      <w:r w:rsidRPr="003A76E8">
        <w:rPr>
          <w:b/>
          <w:sz w:val="32"/>
          <w:szCs w:val="32"/>
        </w:rPr>
        <w:tab/>
      </w:r>
      <w:r w:rsidRPr="003A76E8">
        <w:rPr>
          <w:b/>
          <w:sz w:val="32"/>
          <w:szCs w:val="32"/>
        </w:rPr>
        <w:tab/>
      </w:r>
      <w:r w:rsidRPr="003A76E8">
        <w:rPr>
          <w:b/>
          <w:sz w:val="32"/>
          <w:szCs w:val="32"/>
        </w:rPr>
        <w:tab/>
      </w:r>
      <w:r w:rsidRPr="003A76E8">
        <w:rPr>
          <w:b/>
          <w:sz w:val="32"/>
          <w:szCs w:val="32"/>
        </w:rPr>
        <w:tab/>
      </w:r>
      <w:r w:rsidRPr="003A76E8">
        <w:rPr>
          <w:b/>
          <w:sz w:val="32"/>
          <w:szCs w:val="32"/>
        </w:rPr>
        <w:tab/>
        <w:t>P2</w:t>
      </w:r>
    </w:p>
    <w:p w:rsidR="00530539" w:rsidRPr="00D800D5" w:rsidRDefault="00530539" w:rsidP="00530539">
      <w:pPr>
        <w:pStyle w:val="ListParagraph"/>
        <w:rPr>
          <w:b/>
          <w:sz w:val="24"/>
          <w:szCs w:val="24"/>
        </w:rPr>
      </w:pPr>
    </w:p>
    <w:p w:rsidR="0070010C" w:rsidRDefault="00356EE3" w:rsidP="00530539">
      <w:pPr>
        <w:pStyle w:val="ListParagraph"/>
        <w:numPr>
          <w:ilvl w:val="0"/>
          <w:numId w:val="16"/>
        </w:numPr>
        <w:rPr>
          <w:b/>
          <w:sz w:val="32"/>
          <w:szCs w:val="32"/>
        </w:rPr>
      </w:pPr>
      <w:r>
        <w:rPr>
          <w:b/>
          <w:sz w:val="32"/>
          <w:szCs w:val="32"/>
        </w:rPr>
        <w:t>Dates for 2019</w:t>
      </w:r>
      <w:r w:rsidR="0070010C" w:rsidRPr="00530539">
        <w:rPr>
          <w:b/>
          <w:sz w:val="32"/>
          <w:szCs w:val="32"/>
        </w:rPr>
        <w:t xml:space="preserve"> competition</w:t>
      </w:r>
      <w:r w:rsidR="0070010C" w:rsidRPr="00530539">
        <w:rPr>
          <w:b/>
          <w:sz w:val="32"/>
          <w:szCs w:val="32"/>
        </w:rPr>
        <w:tab/>
      </w:r>
      <w:r w:rsidR="0070010C" w:rsidRPr="00530539">
        <w:rPr>
          <w:b/>
          <w:sz w:val="32"/>
          <w:szCs w:val="32"/>
        </w:rPr>
        <w:tab/>
      </w:r>
      <w:r w:rsidR="0070010C" w:rsidRPr="00530539">
        <w:rPr>
          <w:b/>
          <w:sz w:val="32"/>
          <w:szCs w:val="32"/>
        </w:rPr>
        <w:tab/>
      </w:r>
      <w:r w:rsidR="0070010C" w:rsidRPr="00530539">
        <w:rPr>
          <w:b/>
          <w:sz w:val="32"/>
          <w:szCs w:val="32"/>
        </w:rPr>
        <w:tab/>
      </w:r>
      <w:r w:rsidR="0070010C" w:rsidRPr="00530539">
        <w:rPr>
          <w:b/>
          <w:sz w:val="32"/>
          <w:szCs w:val="32"/>
        </w:rPr>
        <w:tab/>
      </w:r>
      <w:r w:rsidR="0070010C" w:rsidRPr="00530539">
        <w:rPr>
          <w:b/>
          <w:sz w:val="32"/>
          <w:szCs w:val="32"/>
        </w:rPr>
        <w:tab/>
        <w:t>P3</w:t>
      </w:r>
    </w:p>
    <w:p w:rsidR="00530539" w:rsidRPr="00D800D5" w:rsidRDefault="00530539" w:rsidP="00530539">
      <w:pPr>
        <w:pStyle w:val="ListParagraph"/>
        <w:rPr>
          <w:b/>
          <w:sz w:val="24"/>
          <w:szCs w:val="24"/>
        </w:rPr>
      </w:pPr>
    </w:p>
    <w:p w:rsidR="0070010C" w:rsidRDefault="0070010C" w:rsidP="00530539">
      <w:pPr>
        <w:pStyle w:val="ListParagraph"/>
        <w:numPr>
          <w:ilvl w:val="0"/>
          <w:numId w:val="16"/>
        </w:numPr>
        <w:rPr>
          <w:b/>
          <w:sz w:val="32"/>
          <w:szCs w:val="32"/>
        </w:rPr>
      </w:pPr>
      <w:r w:rsidRPr="00530539">
        <w:rPr>
          <w:b/>
          <w:sz w:val="32"/>
          <w:szCs w:val="32"/>
        </w:rPr>
        <w:t>Competition Rules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P4-5</w:t>
      </w:r>
    </w:p>
    <w:p w:rsidR="00530539" w:rsidRPr="00D800D5" w:rsidRDefault="00530539" w:rsidP="00530539">
      <w:pPr>
        <w:pStyle w:val="ListParagraph"/>
        <w:rPr>
          <w:b/>
          <w:sz w:val="24"/>
          <w:szCs w:val="24"/>
        </w:rPr>
      </w:pPr>
    </w:p>
    <w:p w:rsidR="0070010C" w:rsidRDefault="0070010C" w:rsidP="00530539">
      <w:pPr>
        <w:pStyle w:val="ListParagraph"/>
        <w:numPr>
          <w:ilvl w:val="0"/>
          <w:numId w:val="16"/>
        </w:numPr>
        <w:rPr>
          <w:b/>
          <w:sz w:val="32"/>
          <w:szCs w:val="32"/>
        </w:rPr>
      </w:pPr>
      <w:r w:rsidRPr="00530539">
        <w:rPr>
          <w:b/>
          <w:sz w:val="32"/>
          <w:szCs w:val="32"/>
        </w:rPr>
        <w:t>Match Day Rules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P6-7</w:t>
      </w:r>
    </w:p>
    <w:p w:rsidR="00530539" w:rsidRPr="00D800D5" w:rsidRDefault="00530539" w:rsidP="00530539">
      <w:pPr>
        <w:pStyle w:val="ListParagraph"/>
        <w:rPr>
          <w:b/>
          <w:sz w:val="24"/>
          <w:szCs w:val="24"/>
        </w:rPr>
      </w:pPr>
    </w:p>
    <w:p w:rsidR="0070010C" w:rsidRDefault="0070010C" w:rsidP="00530539">
      <w:pPr>
        <w:pStyle w:val="ListParagraph"/>
        <w:numPr>
          <w:ilvl w:val="0"/>
          <w:numId w:val="16"/>
        </w:numPr>
        <w:rPr>
          <w:b/>
          <w:sz w:val="32"/>
          <w:szCs w:val="32"/>
        </w:rPr>
      </w:pPr>
      <w:r w:rsidRPr="00530539">
        <w:rPr>
          <w:b/>
          <w:sz w:val="32"/>
          <w:szCs w:val="32"/>
        </w:rPr>
        <w:t>Appendix A – Spirit Of Cricket</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P8</w:t>
      </w:r>
    </w:p>
    <w:p w:rsidR="00530539" w:rsidRPr="00D800D5" w:rsidRDefault="00530539" w:rsidP="00530539">
      <w:pPr>
        <w:pStyle w:val="ListParagraph"/>
        <w:rPr>
          <w:b/>
          <w:sz w:val="24"/>
          <w:szCs w:val="24"/>
        </w:rPr>
      </w:pPr>
    </w:p>
    <w:p w:rsidR="0070010C" w:rsidRDefault="0070010C" w:rsidP="00530539">
      <w:pPr>
        <w:pStyle w:val="ListParagraph"/>
        <w:numPr>
          <w:ilvl w:val="0"/>
          <w:numId w:val="16"/>
        </w:numPr>
        <w:rPr>
          <w:b/>
          <w:sz w:val="32"/>
          <w:szCs w:val="32"/>
        </w:rPr>
      </w:pPr>
      <w:r w:rsidRPr="00530539">
        <w:rPr>
          <w:b/>
          <w:sz w:val="32"/>
          <w:szCs w:val="32"/>
        </w:rPr>
        <w:t>Appendix B – Bowl Out Rules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P9</w:t>
      </w:r>
    </w:p>
    <w:p w:rsidR="00530539" w:rsidRPr="00D800D5" w:rsidRDefault="00530539" w:rsidP="00530539">
      <w:pPr>
        <w:pStyle w:val="ListParagraph"/>
        <w:rPr>
          <w:b/>
          <w:sz w:val="24"/>
          <w:szCs w:val="24"/>
        </w:rPr>
      </w:pPr>
    </w:p>
    <w:p w:rsidR="0070010C" w:rsidRDefault="0070010C" w:rsidP="00530539">
      <w:pPr>
        <w:pStyle w:val="ListParagraph"/>
        <w:numPr>
          <w:ilvl w:val="0"/>
          <w:numId w:val="16"/>
        </w:numPr>
        <w:rPr>
          <w:b/>
          <w:sz w:val="32"/>
          <w:szCs w:val="32"/>
        </w:rPr>
      </w:pPr>
      <w:r w:rsidRPr="00530539">
        <w:rPr>
          <w:b/>
          <w:sz w:val="32"/>
          <w:szCs w:val="32"/>
        </w:rPr>
        <w:t>Appendix C – Time Left Chart</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P10</w:t>
      </w:r>
    </w:p>
    <w:p w:rsidR="00530539" w:rsidRPr="00D800D5" w:rsidRDefault="00530539" w:rsidP="00530539">
      <w:pPr>
        <w:pStyle w:val="ListParagraph"/>
        <w:rPr>
          <w:b/>
          <w:sz w:val="24"/>
          <w:szCs w:val="24"/>
        </w:rPr>
      </w:pPr>
    </w:p>
    <w:p w:rsidR="00D800D5" w:rsidRDefault="0070010C" w:rsidP="00D800D5">
      <w:pPr>
        <w:pStyle w:val="ListParagraph"/>
        <w:numPr>
          <w:ilvl w:val="0"/>
          <w:numId w:val="16"/>
        </w:numPr>
        <w:rPr>
          <w:b/>
          <w:sz w:val="32"/>
          <w:szCs w:val="32"/>
        </w:rPr>
      </w:pPr>
      <w:r w:rsidRPr="00530539">
        <w:rPr>
          <w:b/>
          <w:sz w:val="32"/>
          <w:szCs w:val="32"/>
        </w:rPr>
        <w:t>Appendix D – Discipline Process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P11-12</w:t>
      </w:r>
    </w:p>
    <w:p w:rsidR="00D800D5" w:rsidRPr="00D800D5" w:rsidRDefault="00D800D5" w:rsidP="00D800D5">
      <w:pPr>
        <w:pStyle w:val="ListParagraph"/>
        <w:rPr>
          <w:b/>
          <w:sz w:val="32"/>
          <w:szCs w:val="32"/>
        </w:rPr>
      </w:pPr>
    </w:p>
    <w:p w:rsidR="00F9007E" w:rsidRPr="00D800D5" w:rsidRDefault="00D800D5" w:rsidP="00D800D5">
      <w:pPr>
        <w:pStyle w:val="ListParagraph"/>
        <w:ind w:left="1440" w:hanging="306"/>
        <w:rPr>
          <w:b/>
          <w:sz w:val="32"/>
          <w:szCs w:val="32"/>
        </w:rPr>
      </w:pPr>
      <w:r>
        <w:rPr>
          <w:b/>
          <w:sz w:val="32"/>
          <w:szCs w:val="32"/>
        </w:rPr>
        <w:t>10</w:t>
      </w:r>
      <w:proofErr w:type="gramStart"/>
      <w:r>
        <w:rPr>
          <w:b/>
          <w:sz w:val="32"/>
          <w:szCs w:val="32"/>
        </w:rPr>
        <w:t>.</w:t>
      </w:r>
      <w:r w:rsidR="0070010C" w:rsidRPr="00D800D5">
        <w:rPr>
          <w:b/>
          <w:sz w:val="32"/>
          <w:szCs w:val="32"/>
        </w:rPr>
        <w:t>Appendix</w:t>
      </w:r>
      <w:proofErr w:type="gramEnd"/>
      <w:r w:rsidR="0070010C" w:rsidRPr="00D800D5">
        <w:rPr>
          <w:b/>
          <w:sz w:val="32"/>
          <w:szCs w:val="32"/>
        </w:rPr>
        <w:t xml:space="preserve"> E – M</w:t>
      </w:r>
      <w:r w:rsidR="001D416A" w:rsidRPr="00D800D5">
        <w:rPr>
          <w:b/>
          <w:sz w:val="32"/>
          <w:szCs w:val="32"/>
        </w:rPr>
        <w:t>-</w:t>
      </w:r>
      <w:r w:rsidR="0070010C" w:rsidRPr="00D800D5">
        <w:rPr>
          <w:b/>
          <w:sz w:val="32"/>
          <w:szCs w:val="32"/>
        </w:rPr>
        <w:t>D</w:t>
      </w:r>
      <w:r w:rsidR="001D416A" w:rsidRPr="00D800D5">
        <w:rPr>
          <w:b/>
          <w:sz w:val="32"/>
          <w:szCs w:val="32"/>
        </w:rPr>
        <w:t>-</w:t>
      </w:r>
      <w:r w:rsidR="0070010C" w:rsidRPr="00D800D5">
        <w:rPr>
          <w:b/>
          <w:sz w:val="32"/>
          <w:szCs w:val="32"/>
        </w:rPr>
        <w:t>Man</w:t>
      </w:r>
      <w:r w:rsidR="00530539" w:rsidRPr="00D800D5">
        <w:rPr>
          <w:b/>
          <w:sz w:val="32"/>
          <w:szCs w:val="32"/>
        </w:rPr>
        <w:t>a</w:t>
      </w:r>
      <w:r w:rsidR="0070010C" w:rsidRPr="00D800D5">
        <w:rPr>
          <w:b/>
          <w:sz w:val="32"/>
          <w:szCs w:val="32"/>
        </w:rPr>
        <w:t>ger Roles &amp; Resp</w:t>
      </w:r>
      <w:r>
        <w:rPr>
          <w:b/>
          <w:sz w:val="32"/>
          <w:szCs w:val="32"/>
        </w:rPr>
        <w:t>onsi</w:t>
      </w:r>
      <w:r w:rsidR="0070010C" w:rsidRPr="00D800D5">
        <w:rPr>
          <w:b/>
          <w:sz w:val="32"/>
          <w:szCs w:val="32"/>
        </w:rPr>
        <w:t>bilities</w:t>
      </w:r>
      <w:r w:rsidR="00530539" w:rsidRPr="00D800D5">
        <w:rPr>
          <w:b/>
          <w:sz w:val="32"/>
          <w:szCs w:val="32"/>
        </w:rPr>
        <w:t xml:space="preserve">          </w:t>
      </w:r>
      <w:r>
        <w:rPr>
          <w:b/>
          <w:sz w:val="32"/>
          <w:szCs w:val="32"/>
        </w:rPr>
        <w:t xml:space="preserve">  </w:t>
      </w:r>
      <w:r w:rsidR="0070010C" w:rsidRPr="00D800D5">
        <w:rPr>
          <w:b/>
          <w:sz w:val="32"/>
          <w:szCs w:val="32"/>
        </w:rPr>
        <w:t>P13</w:t>
      </w:r>
    </w:p>
    <w:p w:rsidR="00F9007E" w:rsidRDefault="00D800D5" w:rsidP="0070010C">
      <w:pPr>
        <w:rPr>
          <w:b/>
          <w:sz w:val="32"/>
          <w:szCs w:val="32"/>
        </w:rPr>
      </w:pPr>
      <w:r>
        <w:rPr>
          <w:b/>
          <w:sz w:val="32"/>
          <w:szCs w:val="32"/>
        </w:rPr>
        <w:t xml:space="preserve">Contacts </w:t>
      </w:r>
    </w:p>
    <w:p w:rsidR="00F9007E" w:rsidRPr="00760331" w:rsidRDefault="00D800D5" w:rsidP="0070010C">
      <w:pPr>
        <w:rPr>
          <w:b/>
          <w:sz w:val="28"/>
          <w:szCs w:val="28"/>
        </w:rPr>
      </w:pPr>
      <w:r>
        <w:rPr>
          <w:b/>
          <w:sz w:val="28"/>
          <w:szCs w:val="28"/>
        </w:rPr>
        <w:t xml:space="preserve">Competition Organiser / Results </w:t>
      </w:r>
    </w:p>
    <w:p w:rsidR="00F9007E" w:rsidRPr="00760331" w:rsidRDefault="00F9007E" w:rsidP="00760331">
      <w:pPr>
        <w:ind w:firstLine="720"/>
        <w:rPr>
          <w:b/>
          <w:sz w:val="28"/>
          <w:szCs w:val="28"/>
        </w:rPr>
      </w:pPr>
      <w:r w:rsidRPr="00760331">
        <w:rPr>
          <w:b/>
          <w:sz w:val="28"/>
          <w:szCs w:val="28"/>
        </w:rPr>
        <w:t>Steve Watkins 07788 710188</w:t>
      </w:r>
      <w:proofErr w:type="gramStart"/>
      <w:r w:rsidRPr="00760331">
        <w:rPr>
          <w:b/>
          <w:sz w:val="28"/>
          <w:szCs w:val="28"/>
        </w:rPr>
        <w:t xml:space="preserve">,  </w:t>
      </w:r>
      <w:r w:rsidRPr="00760331">
        <w:rPr>
          <w:b/>
          <w:i/>
          <w:color w:val="4472C4" w:themeColor="accent1"/>
          <w:sz w:val="28"/>
          <w:szCs w:val="28"/>
        </w:rPr>
        <w:t>competitions@cricketwales.org.uk</w:t>
      </w:r>
      <w:proofErr w:type="gramEnd"/>
    </w:p>
    <w:p w:rsidR="00344FEF" w:rsidRPr="00760331" w:rsidRDefault="00F9007E" w:rsidP="0070010C">
      <w:pPr>
        <w:rPr>
          <w:b/>
          <w:sz w:val="28"/>
          <w:szCs w:val="28"/>
        </w:rPr>
      </w:pPr>
      <w:r w:rsidRPr="00760331">
        <w:rPr>
          <w:b/>
          <w:sz w:val="28"/>
          <w:szCs w:val="28"/>
        </w:rPr>
        <w:t xml:space="preserve">WACO </w:t>
      </w:r>
      <w:r w:rsidR="0029182C">
        <w:rPr>
          <w:b/>
          <w:sz w:val="28"/>
          <w:szCs w:val="28"/>
        </w:rPr>
        <w:t>Ap</w:t>
      </w:r>
      <w:r w:rsidR="00D800D5">
        <w:rPr>
          <w:b/>
          <w:sz w:val="28"/>
          <w:szCs w:val="28"/>
        </w:rPr>
        <w:t>point</w:t>
      </w:r>
      <w:r w:rsidR="0029182C">
        <w:rPr>
          <w:b/>
          <w:sz w:val="28"/>
          <w:szCs w:val="28"/>
        </w:rPr>
        <w:t xml:space="preserve">ments </w:t>
      </w:r>
      <w:proofErr w:type="gramStart"/>
      <w:r w:rsidR="0029182C">
        <w:rPr>
          <w:b/>
          <w:sz w:val="28"/>
          <w:szCs w:val="28"/>
        </w:rPr>
        <w:t xml:space="preserve">Officer </w:t>
      </w:r>
      <w:r w:rsidRPr="00760331">
        <w:rPr>
          <w:b/>
          <w:sz w:val="28"/>
          <w:szCs w:val="28"/>
        </w:rPr>
        <w:t xml:space="preserve"> –</w:t>
      </w:r>
      <w:proofErr w:type="gramEnd"/>
    </w:p>
    <w:p w:rsidR="00F9007E" w:rsidRPr="00760331" w:rsidRDefault="0029182C" w:rsidP="00760331">
      <w:pPr>
        <w:ind w:firstLine="720"/>
        <w:rPr>
          <w:b/>
          <w:i/>
          <w:color w:val="4472C4" w:themeColor="accent1"/>
          <w:sz w:val="28"/>
          <w:szCs w:val="28"/>
        </w:rPr>
      </w:pPr>
      <w:r>
        <w:rPr>
          <w:b/>
          <w:sz w:val="28"/>
          <w:szCs w:val="28"/>
        </w:rPr>
        <w:t xml:space="preserve">Bob Szpadt </w:t>
      </w:r>
      <w:proofErr w:type="gramStart"/>
      <w:r>
        <w:rPr>
          <w:b/>
          <w:sz w:val="28"/>
          <w:szCs w:val="28"/>
        </w:rPr>
        <w:t xml:space="preserve">- </w:t>
      </w:r>
      <w:r w:rsidR="00F9007E" w:rsidRPr="00760331">
        <w:rPr>
          <w:b/>
          <w:sz w:val="28"/>
          <w:szCs w:val="28"/>
        </w:rPr>
        <w:t xml:space="preserve"> </w:t>
      </w:r>
      <w:r>
        <w:rPr>
          <w:b/>
          <w:sz w:val="28"/>
          <w:szCs w:val="28"/>
        </w:rPr>
        <w:t>07974</w:t>
      </w:r>
      <w:proofErr w:type="gramEnd"/>
      <w:r>
        <w:rPr>
          <w:b/>
          <w:sz w:val="28"/>
          <w:szCs w:val="28"/>
        </w:rPr>
        <w:t xml:space="preserve"> 386318</w:t>
      </w:r>
      <w:r w:rsidR="00F9007E" w:rsidRPr="00760331">
        <w:rPr>
          <w:b/>
          <w:sz w:val="28"/>
          <w:szCs w:val="28"/>
        </w:rPr>
        <w:t xml:space="preserve">, </w:t>
      </w:r>
      <w:hyperlink r:id="rId8" w:history="1">
        <w:r>
          <w:rPr>
            <w:rStyle w:val="Hyperlink"/>
            <w:b/>
            <w:i/>
            <w:sz w:val="28"/>
            <w:szCs w:val="28"/>
          </w:rPr>
          <w:t>bobszpadt</w:t>
        </w:r>
      </w:hyperlink>
      <w:r>
        <w:rPr>
          <w:rStyle w:val="Hyperlink"/>
          <w:b/>
          <w:i/>
          <w:sz w:val="28"/>
          <w:szCs w:val="28"/>
        </w:rPr>
        <w:t>@aol.com</w:t>
      </w:r>
    </w:p>
    <w:p w:rsidR="00F9007E" w:rsidRPr="00760331" w:rsidRDefault="00F9007E" w:rsidP="0070010C">
      <w:pPr>
        <w:rPr>
          <w:b/>
          <w:sz w:val="28"/>
          <w:szCs w:val="28"/>
        </w:rPr>
      </w:pPr>
      <w:r w:rsidRPr="00760331">
        <w:rPr>
          <w:b/>
          <w:sz w:val="28"/>
          <w:szCs w:val="28"/>
        </w:rPr>
        <w:t xml:space="preserve">Welsh Cup Rules can be </w:t>
      </w:r>
      <w:proofErr w:type="gramStart"/>
      <w:r w:rsidRPr="00760331">
        <w:rPr>
          <w:b/>
          <w:sz w:val="28"/>
          <w:szCs w:val="28"/>
        </w:rPr>
        <w:t>viewed/downloaded</w:t>
      </w:r>
      <w:proofErr w:type="gramEnd"/>
      <w:r w:rsidRPr="00760331">
        <w:rPr>
          <w:b/>
          <w:sz w:val="28"/>
          <w:szCs w:val="28"/>
        </w:rPr>
        <w:t xml:space="preserve"> from</w:t>
      </w:r>
      <w:r w:rsidR="00760331" w:rsidRPr="00760331">
        <w:rPr>
          <w:b/>
          <w:sz w:val="28"/>
          <w:szCs w:val="28"/>
        </w:rPr>
        <w:t>,</w:t>
      </w:r>
    </w:p>
    <w:p w:rsidR="00760331" w:rsidRPr="00760331" w:rsidRDefault="00760331" w:rsidP="00760331">
      <w:pPr>
        <w:ind w:firstLine="720"/>
        <w:rPr>
          <w:b/>
          <w:sz w:val="28"/>
          <w:szCs w:val="28"/>
        </w:rPr>
      </w:pPr>
      <w:r w:rsidRPr="00760331">
        <w:rPr>
          <w:b/>
          <w:sz w:val="28"/>
          <w:szCs w:val="28"/>
        </w:rPr>
        <w:t xml:space="preserve">Cricket Wales Web </w:t>
      </w:r>
      <w:proofErr w:type="gramStart"/>
      <w:r w:rsidRPr="00760331">
        <w:rPr>
          <w:b/>
          <w:sz w:val="28"/>
          <w:szCs w:val="28"/>
        </w:rPr>
        <w:t>site :</w:t>
      </w:r>
      <w:proofErr w:type="gramEnd"/>
      <w:r w:rsidRPr="00760331">
        <w:rPr>
          <w:b/>
          <w:sz w:val="28"/>
          <w:szCs w:val="28"/>
        </w:rPr>
        <w:t xml:space="preserve"> </w:t>
      </w:r>
      <w:hyperlink r:id="rId9" w:history="1">
        <w:r w:rsidRPr="00760331">
          <w:rPr>
            <w:rStyle w:val="Hyperlink"/>
            <w:b/>
            <w:sz w:val="28"/>
            <w:szCs w:val="28"/>
          </w:rPr>
          <w:t>http://www.cricketwales.org.uk</w:t>
        </w:r>
      </w:hyperlink>
    </w:p>
    <w:p w:rsidR="00760331" w:rsidRDefault="00760331" w:rsidP="00760331">
      <w:pPr>
        <w:ind w:firstLine="720"/>
        <w:rPr>
          <w:b/>
          <w:sz w:val="28"/>
          <w:szCs w:val="28"/>
        </w:rPr>
      </w:pPr>
      <w:r w:rsidRPr="00760331">
        <w:rPr>
          <w:b/>
          <w:sz w:val="28"/>
          <w:szCs w:val="28"/>
        </w:rPr>
        <w:t xml:space="preserve">Click </w:t>
      </w:r>
      <w:proofErr w:type="gramStart"/>
      <w:r w:rsidRPr="00760331">
        <w:rPr>
          <w:b/>
          <w:sz w:val="28"/>
          <w:szCs w:val="28"/>
        </w:rPr>
        <w:t>on :</w:t>
      </w:r>
      <w:proofErr w:type="gramEnd"/>
      <w:r w:rsidRPr="00760331">
        <w:rPr>
          <w:b/>
          <w:sz w:val="28"/>
          <w:szCs w:val="28"/>
        </w:rPr>
        <w:t xml:space="preserve"> </w:t>
      </w:r>
      <w:r w:rsidRPr="00760331">
        <w:rPr>
          <w:b/>
          <w:i/>
          <w:color w:val="4472C4" w:themeColor="accent1"/>
          <w:sz w:val="28"/>
          <w:szCs w:val="28"/>
        </w:rPr>
        <w:t>Competitions, Welsh Cup, Co</w:t>
      </w:r>
      <w:r w:rsidR="00356EE3">
        <w:rPr>
          <w:b/>
          <w:i/>
          <w:color w:val="4472C4" w:themeColor="accent1"/>
          <w:sz w:val="28"/>
          <w:szCs w:val="28"/>
        </w:rPr>
        <w:t>mpetition &amp; Match Day Rules 2019</w:t>
      </w:r>
    </w:p>
    <w:p w:rsidR="00760331" w:rsidRPr="00760331" w:rsidRDefault="00760331" w:rsidP="00760331">
      <w:pPr>
        <w:ind w:firstLine="720"/>
        <w:rPr>
          <w:b/>
          <w:sz w:val="28"/>
          <w:szCs w:val="28"/>
        </w:rPr>
      </w:pPr>
      <w:proofErr w:type="gramStart"/>
      <w:r>
        <w:rPr>
          <w:b/>
          <w:sz w:val="28"/>
          <w:szCs w:val="28"/>
        </w:rPr>
        <w:t>or</w:t>
      </w:r>
      <w:proofErr w:type="gramEnd"/>
    </w:p>
    <w:p w:rsidR="00D800D5" w:rsidRDefault="00760331" w:rsidP="00356EE3">
      <w:pPr>
        <w:ind w:firstLine="720"/>
      </w:pPr>
      <w:r w:rsidRPr="00760331">
        <w:rPr>
          <w:b/>
          <w:sz w:val="28"/>
          <w:szCs w:val="28"/>
        </w:rPr>
        <w:t xml:space="preserve">Click </w:t>
      </w:r>
      <w:proofErr w:type="gramStart"/>
      <w:r w:rsidRPr="00760331">
        <w:rPr>
          <w:b/>
          <w:sz w:val="28"/>
          <w:szCs w:val="28"/>
        </w:rPr>
        <w:t>on :</w:t>
      </w:r>
      <w:proofErr w:type="gramEnd"/>
      <w:r w:rsidRPr="00760331">
        <w:rPr>
          <w:b/>
          <w:sz w:val="28"/>
          <w:szCs w:val="28"/>
        </w:rPr>
        <w:t xml:space="preserve"> </w:t>
      </w:r>
      <w:r w:rsidRPr="00760331">
        <w:rPr>
          <w:b/>
          <w:i/>
          <w:color w:val="4472C4" w:themeColor="accent1"/>
          <w:sz w:val="28"/>
          <w:szCs w:val="28"/>
        </w:rPr>
        <w:t>Welfare, Downloads, Co</w:t>
      </w:r>
      <w:r w:rsidR="00356EE3">
        <w:rPr>
          <w:b/>
          <w:i/>
          <w:color w:val="4472C4" w:themeColor="accent1"/>
          <w:sz w:val="28"/>
          <w:szCs w:val="28"/>
        </w:rPr>
        <w:t>mpetition &amp; Match Day Rules 2019</w:t>
      </w:r>
      <w:r w:rsidR="00D800D5" w:rsidRPr="00D800D5">
        <w:t xml:space="preserve"> </w:t>
      </w:r>
    </w:p>
    <w:p w:rsidR="00D800D5" w:rsidRDefault="00D800D5" w:rsidP="00356EE3">
      <w:pPr>
        <w:ind w:firstLine="720"/>
        <w:rPr>
          <w:b/>
          <w:sz w:val="28"/>
          <w:szCs w:val="28"/>
        </w:rPr>
      </w:pPr>
      <w:r w:rsidRPr="00D800D5">
        <w:rPr>
          <w:b/>
          <w:sz w:val="28"/>
          <w:szCs w:val="28"/>
        </w:rPr>
        <w:t xml:space="preserve">Draws and </w:t>
      </w:r>
      <w:proofErr w:type="gramStart"/>
      <w:r w:rsidRPr="00D800D5">
        <w:rPr>
          <w:b/>
          <w:sz w:val="28"/>
          <w:szCs w:val="28"/>
        </w:rPr>
        <w:t>Results :</w:t>
      </w:r>
      <w:proofErr w:type="gramEnd"/>
      <w:r w:rsidRPr="00D800D5">
        <w:rPr>
          <w:b/>
          <w:sz w:val="28"/>
          <w:szCs w:val="28"/>
        </w:rPr>
        <w:t xml:space="preserve"> </w:t>
      </w:r>
    </w:p>
    <w:bookmarkStart w:id="0" w:name="_GoBack"/>
    <w:bookmarkEnd w:id="0"/>
    <w:p w:rsidR="00F9007E" w:rsidRPr="00D800D5" w:rsidRDefault="00D800D5" w:rsidP="00356EE3">
      <w:pPr>
        <w:ind w:firstLine="720"/>
        <w:rPr>
          <w:b/>
          <w:sz w:val="28"/>
          <w:szCs w:val="28"/>
        </w:rPr>
      </w:pPr>
      <w:r w:rsidRPr="00D800D5">
        <w:rPr>
          <w:b/>
          <w:sz w:val="28"/>
          <w:szCs w:val="28"/>
        </w:rPr>
        <w:fldChar w:fldCharType="begin"/>
      </w:r>
      <w:r w:rsidRPr="00D800D5">
        <w:rPr>
          <w:b/>
          <w:sz w:val="28"/>
          <w:szCs w:val="28"/>
        </w:rPr>
        <w:instrText xml:space="preserve"> HYPERLINK "http://welshcricketcup.play-cricket.com/website/web_pages/106189" </w:instrText>
      </w:r>
      <w:r w:rsidRPr="00D800D5">
        <w:rPr>
          <w:b/>
          <w:sz w:val="28"/>
          <w:szCs w:val="28"/>
        </w:rPr>
        <w:fldChar w:fldCharType="separate"/>
      </w:r>
      <w:r w:rsidRPr="00D800D5">
        <w:rPr>
          <w:rStyle w:val="Hyperlink"/>
          <w:b/>
          <w:sz w:val="28"/>
          <w:szCs w:val="28"/>
        </w:rPr>
        <w:t>http://welshcricketcup.play-cricket.com/website/web_pages/106189</w:t>
      </w:r>
      <w:r w:rsidRPr="00D800D5">
        <w:rPr>
          <w:b/>
          <w:sz w:val="28"/>
          <w:szCs w:val="28"/>
        </w:rPr>
        <w:fldChar w:fldCharType="end"/>
      </w:r>
    </w:p>
    <w:p w:rsidR="00F9007E" w:rsidRDefault="00F9007E" w:rsidP="00344FEF">
      <w:pPr>
        <w:pStyle w:val="ListParagraph"/>
        <w:rPr>
          <w:sz w:val="24"/>
          <w:szCs w:val="24"/>
        </w:rPr>
      </w:pPr>
    </w:p>
    <w:p w:rsidR="00640440" w:rsidRPr="00640440" w:rsidRDefault="00356EE3" w:rsidP="00640440">
      <w:pPr>
        <w:pStyle w:val="ListParagraph"/>
        <w:numPr>
          <w:ilvl w:val="0"/>
          <w:numId w:val="22"/>
        </w:numPr>
        <w:rPr>
          <w:b/>
          <w:sz w:val="32"/>
          <w:szCs w:val="32"/>
        </w:rPr>
      </w:pPr>
      <w:r>
        <w:rPr>
          <w:b/>
          <w:sz w:val="32"/>
          <w:szCs w:val="32"/>
        </w:rPr>
        <w:t>Dates for 2019</w:t>
      </w:r>
      <w:r w:rsidR="00640440" w:rsidRPr="00640440">
        <w:rPr>
          <w:b/>
          <w:sz w:val="32"/>
          <w:szCs w:val="32"/>
        </w:rPr>
        <w:t xml:space="preserve"> Competition</w:t>
      </w:r>
    </w:p>
    <w:p w:rsidR="00640440" w:rsidRPr="00F9007E" w:rsidRDefault="00640440" w:rsidP="00F9007E">
      <w:pPr>
        <w:ind w:left="360"/>
        <w:rPr>
          <w:sz w:val="24"/>
          <w:szCs w:val="24"/>
        </w:rPr>
      </w:pPr>
      <w:r>
        <w:rPr>
          <w:sz w:val="24"/>
          <w:szCs w:val="24"/>
        </w:rPr>
        <w:t>The following</w:t>
      </w:r>
      <w:r w:rsidR="00356EE3">
        <w:rPr>
          <w:sz w:val="24"/>
          <w:szCs w:val="24"/>
        </w:rPr>
        <w:t xml:space="preserve"> dates apply throughout the 2019</w:t>
      </w:r>
      <w:r>
        <w:rPr>
          <w:sz w:val="24"/>
          <w:szCs w:val="24"/>
        </w:rPr>
        <w:t xml:space="preserve"> competition.</w:t>
      </w:r>
    </w:p>
    <w:tbl>
      <w:tblPr>
        <w:tblW w:w="11204" w:type="dxa"/>
        <w:tblLook w:val="04A0" w:firstRow="1" w:lastRow="0" w:firstColumn="1" w:lastColumn="0" w:noHBand="0" w:noVBand="1"/>
      </w:tblPr>
      <w:tblGrid>
        <w:gridCol w:w="296"/>
        <w:gridCol w:w="1556"/>
        <w:gridCol w:w="1376"/>
        <w:gridCol w:w="1498"/>
        <w:gridCol w:w="1456"/>
        <w:gridCol w:w="1498"/>
        <w:gridCol w:w="1456"/>
        <w:gridCol w:w="1556"/>
        <w:gridCol w:w="596"/>
      </w:tblGrid>
      <w:tr w:rsidR="00640440" w:rsidRPr="00640440" w:rsidTr="00640440">
        <w:trPr>
          <w:trHeight w:val="315"/>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4"/>
                <w:szCs w:val="24"/>
                <w:lang w:eastAsia="en-GB"/>
              </w:rPr>
            </w:pPr>
          </w:p>
        </w:tc>
        <w:tc>
          <w:tcPr>
            <w:tcW w:w="155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rsidTr="00640440">
        <w:trPr>
          <w:trHeight w:val="615"/>
        </w:trPr>
        <w:tc>
          <w:tcPr>
            <w:tcW w:w="296" w:type="dxa"/>
            <w:tcBorders>
              <w:top w:val="nil"/>
              <w:left w:val="nil"/>
              <w:bottom w:val="nil"/>
              <w:right w:val="nil"/>
            </w:tcBorders>
            <w:shd w:val="clear" w:color="auto" w:fill="auto"/>
            <w:vAlign w:val="center"/>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xml:space="preserve">No. teams </w:t>
            </w:r>
          </w:p>
        </w:tc>
        <w:tc>
          <w:tcPr>
            <w:tcW w:w="1376" w:type="dxa"/>
            <w:tcBorders>
              <w:top w:val="single" w:sz="8" w:space="0" w:color="auto"/>
              <w:left w:val="nil"/>
              <w:bottom w:val="single" w:sz="8" w:space="0" w:color="auto"/>
              <w:right w:val="single" w:sz="4" w:space="0" w:color="auto"/>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Round</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Date</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1st Reserve Sunday</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2nd Reserve Sunday</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3rd Reserve Sunday</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Absolute Deadline Date*</w:t>
            </w:r>
          </w:p>
        </w:tc>
        <w:tc>
          <w:tcPr>
            <w:tcW w:w="596" w:type="dxa"/>
            <w:tcBorders>
              <w:top w:val="nil"/>
              <w:left w:val="nil"/>
              <w:bottom w:val="nil"/>
              <w:right w:val="nil"/>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greater than 64</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Pre-</w:t>
            </w:r>
            <w:proofErr w:type="spellStart"/>
            <w:r w:rsidRPr="00640440">
              <w:rPr>
                <w:rFonts w:ascii="Calibri" w:eastAsia="Times New Roman" w:hAnsi="Calibri" w:cs="Calibri"/>
                <w:b/>
                <w:bCs/>
                <w:color w:val="000000"/>
                <w:lang w:eastAsia="en-GB"/>
              </w:rPr>
              <w:t>lim</w:t>
            </w:r>
            <w:proofErr w:type="spellEnd"/>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21/04/2019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28/04/2019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05/05/2019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501439" w:rsidRDefault="00356EE3" w:rsidP="00640440">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10/05/2019</w:t>
            </w:r>
          </w:p>
        </w:tc>
        <w:tc>
          <w:tcPr>
            <w:tcW w:w="596" w:type="dxa"/>
            <w:tcBorders>
              <w:top w:val="nil"/>
              <w:left w:val="nil"/>
              <w:bottom w:val="nil"/>
              <w:right w:val="nil"/>
            </w:tcBorders>
            <w:shd w:val="clear" w:color="auto" w:fill="auto"/>
            <w:noWrap/>
            <w:vAlign w:val="bottom"/>
            <w:hideMark/>
          </w:tcPr>
          <w:p w:rsidR="00640440" w:rsidRPr="006B7454" w:rsidRDefault="00640440" w:rsidP="00640440">
            <w:pPr>
              <w:spacing w:after="0" w:line="240" w:lineRule="auto"/>
              <w:jc w:val="center"/>
              <w:rPr>
                <w:rFonts w:ascii="Calibri" w:eastAsia="Times New Roman" w:hAnsi="Calibri" w:cs="Calibri"/>
                <w:b/>
                <w:bCs/>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r w:rsidRPr="00640440">
              <w:rPr>
                <w:rFonts w:ascii="Calibri" w:eastAsia="Times New Roman" w:hAnsi="Calibri" w:cs="Calibri"/>
                <w:b/>
                <w:bCs/>
                <w:color w:val="FF0000"/>
                <w:lang w:eastAsia="en-GB"/>
              </w:rPr>
              <w:t> </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64</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1st Round</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12/05/2019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19/05/2019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26/05/2019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501439" w:rsidRDefault="00356EE3" w:rsidP="00640440">
            <w:pPr>
              <w:spacing w:after="0" w:line="240" w:lineRule="auto"/>
              <w:jc w:val="center"/>
              <w:rPr>
                <w:rFonts w:ascii="Calibri" w:eastAsia="Times New Roman" w:hAnsi="Calibri" w:cs="Calibri"/>
                <w:bCs/>
                <w:color w:val="FF0000"/>
                <w:lang w:eastAsia="en-GB"/>
              </w:rPr>
            </w:pPr>
            <w:r>
              <w:rPr>
                <w:rFonts w:ascii="Calibri" w:eastAsia="Times New Roman" w:hAnsi="Calibri" w:cs="Calibri"/>
                <w:bCs/>
                <w:lang w:eastAsia="en-GB"/>
              </w:rPr>
              <w:t>31/05/201</w:t>
            </w:r>
            <w:r w:rsidR="008F484E">
              <w:rPr>
                <w:rFonts w:ascii="Calibri" w:eastAsia="Times New Roman" w:hAnsi="Calibri" w:cs="Calibri"/>
                <w:bCs/>
                <w:lang w:eastAsia="en-GB"/>
              </w:rPr>
              <w:t>9</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r w:rsidRPr="00640440">
              <w:rPr>
                <w:rFonts w:ascii="Calibri" w:eastAsia="Times New Roman" w:hAnsi="Calibri" w:cs="Calibri"/>
                <w:b/>
                <w:bCs/>
                <w:color w:val="FF0000"/>
                <w:lang w:eastAsia="en-GB"/>
              </w:rPr>
              <w:t> </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32</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2nd Round</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02/06/2019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9/06/2019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0025FA"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w:t>
            </w:r>
            <w:r w:rsidR="00356EE3">
              <w:rPr>
                <w:rFonts w:ascii="Calibri" w:eastAsia="Times New Roman" w:hAnsi="Calibri" w:cs="Calibri"/>
                <w:color w:val="000000"/>
                <w:lang w:eastAsia="en-GB"/>
              </w:rPr>
              <w:t>/06/2019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501439" w:rsidRDefault="00356EE3" w:rsidP="00640440">
            <w:pPr>
              <w:spacing w:after="0" w:line="240" w:lineRule="auto"/>
              <w:jc w:val="center"/>
              <w:rPr>
                <w:rFonts w:ascii="Calibri" w:eastAsia="Times New Roman" w:hAnsi="Calibri" w:cs="Calibri"/>
                <w:bCs/>
                <w:color w:val="FF0000"/>
                <w:lang w:eastAsia="en-GB"/>
              </w:rPr>
            </w:pPr>
            <w:r>
              <w:rPr>
                <w:rFonts w:ascii="Calibri" w:eastAsia="Times New Roman" w:hAnsi="Calibri" w:cs="Calibri"/>
                <w:bCs/>
                <w:lang w:eastAsia="en-GB"/>
              </w:rPr>
              <w:t>21/06/2019</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r w:rsidRPr="00640440">
              <w:rPr>
                <w:rFonts w:ascii="Calibri" w:eastAsia="Times New Roman" w:hAnsi="Calibri" w:cs="Calibri"/>
                <w:b/>
                <w:bCs/>
                <w:color w:val="FF0000"/>
                <w:lang w:eastAsia="en-GB"/>
              </w:rPr>
              <w:t> </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16</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3rd Round</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23/06/2019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30/06/2019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07/07/2019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14/07/2019</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501439" w:rsidRDefault="00356EE3" w:rsidP="00640440">
            <w:pPr>
              <w:spacing w:after="0" w:line="240" w:lineRule="auto"/>
              <w:jc w:val="center"/>
              <w:rPr>
                <w:rFonts w:ascii="Calibri" w:eastAsia="Times New Roman" w:hAnsi="Calibri" w:cs="Calibri"/>
                <w:bCs/>
                <w:color w:val="FF0000"/>
                <w:lang w:eastAsia="en-GB"/>
              </w:rPr>
            </w:pPr>
            <w:r>
              <w:rPr>
                <w:rFonts w:ascii="Calibri" w:eastAsia="Times New Roman" w:hAnsi="Calibri" w:cs="Calibri"/>
                <w:bCs/>
                <w:lang w:eastAsia="en-GB"/>
              </w:rPr>
              <w:t>19/07/2019</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r w:rsidRPr="00640440">
              <w:rPr>
                <w:rFonts w:ascii="Calibri" w:eastAsia="Times New Roman" w:hAnsi="Calibri" w:cs="Calibri"/>
                <w:b/>
                <w:bCs/>
                <w:color w:val="FF0000"/>
                <w:lang w:eastAsia="en-GB"/>
              </w:rPr>
              <w:t> </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8</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proofErr w:type="spellStart"/>
            <w:r w:rsidRPr="00640440">
              <w:rPr>
                <w:rFonts w:ascii="Calibri" w:eastAsia="Times New Roman" w:hAnsi="Calibri" w:cs="Calibri"/>
                <w:b/>
                <w:bCs/>
                <w:color w:val="000000"/>
                <w:lang w:eastAsia="en-GB"/>
              </w:rPr>
              <w:t>Qtr</w:t>
            </w:r>
            <w:proofErr w:type="spellEnd"/>
            <w:r w:rsidRPr="00640440">
              <w:rPr>
                <w:rFonts w:ascii="Calibri" w:eastAsia="Times New Roman" w:hAnsi="Calibri" w:cs="Calibri"/>
                <w:b/>
                <w:bCs/>
                <w:color w:val="000000"/>
                <w:lang w:eastAsia="en-GB"/>
              </w:rPr>
              <w:t xml:space="preserve"> Final</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21/07/2019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28/07/2019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04/08/2019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11/08/2019</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501439" w:rsidRDefault="00356EE3" w:rsidP="00640440">
            <w:pPr>
              <w:spacing w:after="0" w:line="240" w:lineRule="auto"/>
              <w:jc w:val="center"/>
              <w:rPr>
                <w:rFonts w:ascii="Calibri" w:eastAsia="Times New Roman" w:hAnsi="Calibri" w:cs="Calibri"/>
                <w:bCs/>
                <w:color w:val="FF0000"/>
                <w:lang w:eastAsia="en-GB"/>
              </w:rPr>
            </w:pPr>
            <w:r>
              <w:rPr>
                <w:rFonts w:ascii="Calibri" w:eastAsia="Times New Roman" w:hAnsi="Calibri" w:cs="Calibri"/>
                <w:bCs/>
                <w:lang w:eastAsia="en-GB"/>
              </w:rPr>
              <w:t>16/08/2019</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r w:rsidRPr="00640440">
              <w:rPr>
                <w:rFonts w:ascii="Calibri" w:eastAsia="Times New Roman" w:hAnsi="Calibri" w:cs="Calibri"/>
                <w:b/>
                <w:bCs/>
                <w:color w:val="FF0000"/>
                <w:lang w:eastAsia="en-GB"/>
              </w:rPr>
              <w:t> </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4</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Semi Final</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18/08/2019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356EE3"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25/08/2019</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501439" w:rsidRDefault="00356EE3" w:rsidP="00640440">
            <w:pPr>
              <w:spacing w:after="0" w:line="240" w:lineRule="auto"/>
              <w:jc w:val="center"/>
              <w:rPr>
                <w:rFonts w:ascii="Calibri" w:eastAsia="Times New Roman" w:hAnsi="Calibri" w:cs="Calibri"/>
                <w:bCs/>
                <w:color w:val="FF0000"/>
                <w:lang w:eastAsia="en-GB"/>
              </w:rPr>
            </w:pPr>
            <w:r>
              <w:rPr>
                <w:rFonts w:ascii="Calibri" w:eastAsia="Times New Roman" w:hAnsi="Calibri" w:cs="Calibri"/>
                <w:bCs/>
                <w:lang w:eastAsia="en-GB"/>
              </w:rPr>
              <w:t>30/08/2019</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r w:rsidRPr="00640440">
              <w:rPr>
                <w:rFonts w:ascii="Calibri" w:eastAsia="Times New Roman" w:hAnsi="Calibri" w:cs="Calibri"/>
                <w:b/>
                <w:bCs/>
                <w:color w:val="FF0000"/>
                <w:lang w:eastAsia="en-GB"/>
              </w:rPr>
              <w:t> </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15"/>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8"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2</w:t>
            </w:r>
          </w:p>
        </w:tc>
        <w:tc>
          <w:tcPr>
            <w:tcW w:w="1376" w:type="dxa"/>
            <w:tcBorders>
              <w:top w:val="nil"/>
              <w:left w:val="nil"/>
              <w:bottom w:val="single" w:sz="8"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Final</w:t>
            </w:r>
          </w:p>
        </w:tc>
        <w:tc>
          <w:tcPr>
            <w:tcW w:w="1456" w:type="dxa"/>
            <w:tcBorders>
              <w:top w:val="nil"/>
              <w:left w:val="nil"/>
              <w:bottom w:val="single" w:sz="8" w:space="0" w:color="auto"/>
              <w:right w:val="single" w:sz="4" w:space="0" w:color="auto"/>
            </w:tcBorders>
            <w:shd w:val="clear" w:color="auto" w:fill="auto"/>
            <w:noWrap/>
            <w:vAlign w:val="center"/>
            <w:hideMark/>
          </w:tcPr>
          <w:p w:rsidR="00640440" w:rsidRPr="00640440" w:rsidRDefault="006B2BD0"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01/09/2019</w:t>
            </w:r>
            <w:r w:rsidR="00640440" w:rsidRPr="00640440">
              <w:rPr>
                <w:rFonts w:ascii="Calibri" w:eastAsia="Times New Roman" w:hAnsi="Calibri" w:cs="Calibri"/>
                <w:color w:val="000000"/>
                <w:lang w:eastAsia="en-GB"/>
              </w:rPr>
              <w:t>**</w:t>
            </w:r>
          </w:p>
        </w:tc>
        <w:tc>
          <w:tcPr>
            <w:tcW w:w="1456" w:type="dxa"/>
            <w:tcBorders>
              <w:top w:val="nil"/>
              <w:left w:val="nil"/>
              <w:bottom w:val="single" w:sz="8" w:space="0" w:color="auto"/>
              <w:right w:val="single" w:sz="4" w:space="0" w:color="auto"/>
            </w:tcBorders>
            <w:shd w:val="clear" w:color="auto" w:fill="auto"/>
            <w:noWrap/>
            <w:vAlign w:val="center"/>
            <w:hideMark/>
          </w:tcPr>
          <w:p w:rsidR="00640440" w:rsidRPr="00640440" w:rsidRDefault="006B2BD0"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08/09/2019</w:t>
            </w:r>
          </w:p>
        </w:tc>
        <w:tc>
          <w:tcPr>
            <w:tcW w:w="1456" w:type="dxa"/>
            <w:tcBorders>
              <w:top w:val="nil"/>
              <w:left w:val="nil"/>
              <w:bottom w:val="single" w:sz="8" w:space="0" w:color="auto"/>
              <w:right w:val="single" w:sz="4" w:space="0" w:color="auto"/>
            </w:tcBorders>
            <w:shd w:val="clear" w:color="auto" w:fill="auto"/>
            <w:noWrap/>
            <w:vAlign w:val="center"/>
            <w:hideMark/>
          </w:tcPr>
          <w:p w:rsidR="00640440" w:rsidRPr="00640440" w:rsidRDefault="006B2BD0" w:rsidP="006404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15/09/2019</w:t>
            </w:r>
            <w:r w:rsidR="00640440" w:rsidRPr="00640440">
              <w:rPr>
                <w:rFonts w:ascii="Calibri" w:eastAsia="Times New Roman" w:hAnsi="Calibri" w:cs="Calibri"/>
                <w:color w:val="000000"/>
                <w:lang w:eastAsia="en-GB"/>
              </w:rPr>
              <w:t>**</w:t>
            </w:r>
          </w:p>
        </w:tc>
        <w:tc>
          <w:tcPr>
            <w:tcW w:w="1456" w:type="dxa"/>
            <w:tcBorders>
              <w:top w:val="nil"/>
              <w:left w:val="nil"/>
              <w:bottom w:val="single" w:sz="8"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8" w:space="0" w:color="auto"/>
              <w:right w:val="single" w:sz="8" w:space="0" w:color="auto"/>
            </w:tcBorders>
            <w:shd w:val="clear" w:color="auto" w:fill="auto"/>
            <w:noWrap/>
            <w:vAlign w:val="center"/>
            <w:hideMark/>
          </w:tcPr>
          <w:p w:rsidR="00640440" w:rsidRPr="00501439" w:rsidRDefault="00640440" w:rsidP="00640440">
            <w:pPr>
              <w:spacing w:after="0" w:line="240" w:lineRule="auto"/>
              <w:jc w:val="center"/>
              <w:rPr>
                <w:rFonts w:ascii="Calibri" w:eastAsia="Times New Roman" w:hAnsi="Calibri" w:cs="Calibri"/>
                <w:bCs/>
                <w:color w:val="FF0000"/>
                <w:lang w:eastAsia="en-GB"/>
              </w:rPr>
            </w:pPr>
            <w:r w:rsidRPr="00501439">
              <w:rPr>
                <w:rFonts w:ascii="Calibri" w:eastAsia="Times New Roman" w:hAnsi="Calibri" w:cs="Calibri"/>
                <w:bCs/>
                <w:lang w:eastAsia="en-GB"/>
              </w:rPr>
              <w:t>n/a</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xml:space="preserve">Note* : </w:t>
            </w:r>
          </w:p>
        </w:tc>
        <w:tc>
          <w:tcPr>
            <w:tcW w:w="8756" w:type="dxa"/>
            <w:gridSpan w:val="6"/>
            <w:tcBorders>
              <w:top w:val="nil"/>
              <w:left w:val="nil"/>
              <w:bottom w:val="nil"/>
              <w:right w:val="nil"/>
            </w:tcBorders>
            <w:shd w:val="clear" w:color="auto" w:fill="auto"/>
            <w:noWrap/>
            <w:vAlign w:val="center"/>
            <w:hideMark/>
          </w:tcPr>
          <w:p w:rsidR="00640440" w:rsidRPr="00640440" w:rsidRDefault="00640440" w:rsidP="00640440">
            <w:pPr>
              <w:spacing w:after="0" w:line="240" w:lineRule="auto"/>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a date which is the LAST date a fixture can be played</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Calibri" w:eastAsia="Times New Roman" w:hAnsi="Calibri" w:cs="Calibri"/>
                <w:b/>
                <w:bCs/>
                <w:color w:val="00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Note**:</w:t>
            </w:r>
          </w:p>
        </w:tc>
        <w:tc>
          <w:tcPr>
            <w:tcW w:w="8756" w:type="dxa"/>
            <w:gridSpan w:val="6"/>
            <w:tcBorders>
              <w:top w:val="nil"/>
              <w:left w:val="nil"/>
              <w:bottom w:val="nil"/>
              <w:right w:val="nil"/>
            </w:tcBorders>
            <w:shd w:val="clear" w:color="auto" w:fill="auto"/>
            <w:noWrap/>
            <w:vAlign w:val="center"/>
            <w:hideMark/>
          </w:tcPr>
          <w:p w:rsidR="00640440" w:rsidRPr="00640440" w:rsidRDefault="00640440" w:rsidP="00537A17">
            <w:pPr>
              <w:spacing w:after="0" w:line="240" w:lineRule="auto"/>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xml:space="preserve">subject to confirmation the Final to be played at </w:t>
            </w:r>
            <w:r w:rsidR="00537A17">
              <w:rPr>
                <w:rFonts w:ascii="Calibri" w:eastAsia="Times New Roman" w:hAnsi="Calibri" w:cs="Calibri"/>
                <w:b/>
                <w:bCs/>
                <w:color w:val="000000"/>
                <w:lang w:eastAsia="en-GB"/>
              </w:rPr>
              <w:t>Sofia Gardens</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Calibri" w:eastAsia="Times New Roman" w:hAnsi="Calibri" w:cs="Calibri"/>
                <w:b/>
                <w:bCs/>
                <w:color w:val="00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bl>
    <w:p w:rsidR="00640440" w:rsidRDefault="00640440" w:rsidP="00344FEF">
      <w:pPr>
        <w:pStyle w:val="ListParagraph"/>
        <w:rPr>
          <w:sz w:val="24"/>
          <w:szCs w:val="24"/>
        </w:rPr>
      </w:pPr>
    </w:p>
    <w:p w:rsidR="00640440" w:rsidRDefault="00640440" w:rsidP="00344FEF">
      <w:pPr>
        <w:pStyle w:val="ListParagraph"/>
        <w:rPr>
          <w:sz w:val="24"/>
          <w:szCs w:val="24"/>
        </w:rPr>
      </w:pPr>
    </w:p>
    <w:p w:rsidR="00640440" w:rsidRDefault="00640440" w:rsidP="00344FEF">
      <w:pPr>
        <w:pStyle w:val="ListParagraph"/>
        <w:rPr>
          <w:sz w:val="24"/>
          <w:szCs w:val="24"/>
        </w:rPr>
      </w:pPr>
    </w:p>
    <w:p w:rsidR="00640440" w:rsidRDefault="00640440" w:rsidP="00344FEF">
      <w:pPr>
        <w:pStyle w:val="ListParagraph"/>
        <w:rPr>
          <w:sz w:val="24"/>
          <w:szCs w:val="24"/>
        </w:rPr>
      </w:pPr>
    </w:p>
    <w:p w:rsidR="00640440" w:rsidRDefault="00640440" w:rsidP="00344FEF">
      <w:pPr>
        <w:pStyle w:val="ListParagraph"/>
        <w:rPr>
          <w:sz w:val="24"/>
          <w:szCs w:val="24"/>
        </w:rPr>
      </w:pPr>
    </w:p>
    <w:p w:rsidR="00640440" w:rsidRDefault="00640440" w:rsidP="00344FEF">
      <w:pPr>
        <w:pStyle w:val="ListParagraph"/>
        <w:rPr>
          <w:sz w:val="24"/>
          <w:szCs w:val="24"/>
        </w:rPr>
      </w:pPr>
    </w:p>
    <w:p w:rsidR="006B2BD0" w:rsidRDefault="006B2BD0" w:rsidP="00344FEF">
      <w:pPr>
        <w:pStyle w:val="ListParagraph"/>
        <w:rPr>
          <w:sz w:val="24"/>
          <w:szCs w:val="24"/>
        </w:rPr>
      </w:pPr>
    </w:p>
    <w:p w:rsidR="006B2BD0" w:rsidRDefault="006B2BD0" w:rsidP="00344FEF">
      <w:pPr>
        <w:pStyle w:val="ListParagraph"/>
        <w:rPr>
          <w:sz w:val="24"/>
          <w:szCs w:val="24"/>
        </w:rPr>
      </w:pPr>
    </w:p>
    <w:p w:rsidR="006B2BD0" w:rsidRDefault="006B2BD0" w:rsidP="00344FEF">
      <w:pPr>
        <w:pStyle w:val="ListParagraph"/>
        <w:rPr>
          <w:sz w:val="24"/>
          <w:szCs w:val="24"/>
        </w:rPr>
      </w:pPr>
    </w:p>
    <w:p w:rsidR="006B2BD0" w:rsidRDefault="006B2BD0" w:rsidP="00344FEF">
      <w:pPr>
        <w:pStyle w:val="ListParagraph"/>
        <w:rPr>
          <w:sz w:val="24"/>
          <w:szCs w:val="24"/>
        </w:rPr>
      </w:pPr>
    </w:p>
    <w:p w:rsidR="006B2BD0" w:rsidRDefault="006B2BD0" w:rsidP="00344FEF">
      <w:pPr>
        <w:pStyle w:val="ListParagraph"/>
        <w:rPr>
          <w:sz w:val="24"/>
          <w:szCs w:val="24"/>
        </w:rPr>
      </w:pPr>
    </w:p>
    <w:p w:rsidR="006B2BD0" w:rsidRDefault="006B2BD0" w:rsidP="00344FEF">
      <w:pPr>
        <w:pStyle w:val="ListParagraph"/>
        <w:rPr>
          <w:sz w:val="24"/>
          <w:szCs w:val="24"/>
        </w:rPr>
      </w:pPr>
    </w:p>
    <w:p w:rsidR="006B2BD0" w:rsidRDefault="006B2BD0" w:rsidP="00344FEF">
      <w:pPr>
        <w:pStyle w:val="ListParagraph"/>
        <w:rPr>
          <w:sz w:val="24"/>
          <w:szCs w:val="24"/>
        </w:rPr>
      </w:pPr>
    </w:p>
    <w:p w:rsidR="006B2BD0" w:rsidRDefault="006B2BD0" w:rsidP="00344FEF">
      <w:pPr>
        <w:pStyle w:val="ListParagraph"/>
        <w:rPr>
          <w:sz w:val="24"/>
          <w:szCs w:val="24"/>
        </w:rPr>
      </w:pPr>
    </w:p>
    <w:p w:rsidR="006B2BD0" w:rsidRDefault="006B2BD0" w:rsidP="00344FEF">
      <w:pPr>
        <w:pStyle w:val="ListParagraph"/>
        <w:rPr>
          <w:sz w:val="24"/>
          <w:szCs w:val="24"/>
        </w:rPr>
      </w:pPr>
    </w:p>
    <w:p w:rsidR="006B2BD0" w:rsidRDefault="006B2BD0" w:rsidP="00344FEF">
      <w:pPr>
        <w:pStyle w:val="ListParagraph"/>
        <w:rPr>
          <w:sz w:val="24"/>
          <w:szCs w:val="24"/>
        </w:rPr>
      </w:pPr>
    </w:p>
    <w:p w:rsidR="00640440" w:rsidRDefault="00640440" w:rsidP="00344FEF">
      <w:pPr>
        <w:pStyle w:val="ListParagraph"/>
        <w:rPr>
          <w:sz w:val="24"/>
          <w:szCs w:val="24"/>
        </w:rPr>
      </w:pPr>
    </w:p>
    <w:p w:rsidR="00640440" w:rsidRPr="009F3695" w:rsidRDefault="00640440" w:rsidP="009F3695">
      <w:pPr>
        <w:rPr>
          <w:sz w:val="24"/>
          <w:szCs w:val="24"/>
        </w:rPr>
      </w:pPr>
    </w:p>
    <w:p w:rsidR="00640440" w:rsidRPr="001D416A" w:rsidRDefault="001E486A" w:rsidP="001D416A">
      <w:pPr>
        <w:pStyle w:val="ListParagraph"/>
        <w:numPr>
          <w:ilvl w:val="0"/>
          <w:numId w:val="22"/>
        </w:numPr>
        <w:rPr>
          <w:b/>
          <w:sz w:val="32"/>
          <w:szCs w:val="32"/>
        </w:rPr>
      </w:pPr>
      <w:r w:rsidRPr="00640440">
        <w:rPr>
          <w:b/>
          <w:sz w:val="32"/>
          <w:szCs w:val="32"/>
        </w:rPr>
        <w:lastRenderedPageBreak/>
        <w:t xml:space="preserve">Competition Rules </w:t>
      </w:r>
    </w:p>
    <w:tbl>
      <w:tblPr>
        <w:tblStyle w:val="TableGrid"/>
        <w:tblW w:w="11057" w:type="dxa"/>
        <w:tblInd w:w="-165" w:type="dxa"/>
        <w:tblLayout w:type="fixed"/>
        <w:tblLook w:val="04A0" w:firstRow="1" w:lastRow="0" w:firstColumn="1" w:lastColumn="0" w:noHBand="0" w:noVBand="1"/>
      </w:tblPr>
      <w:tblGrid>
        <w:gridCol w:w="1135"/>
        <w:gridCol w:w="708"/>
        <w:gridCol w:w="9214"/>
      </w:tblGrid>
      <w:tr w:rsidR="00F11862" w:rsidTr="00640440">
        <w:tc>
          <w:tcPr>
            <w:tcW w:w="1135" w:type="dxa"/>
            <w:tcBorders>
              <w:top w:val="single" w:sz="18" w:space="0" w:color="auto"/>
              <w:left w:val="single" w:sz="18" w:space="0" w:color="auto"/>
              <w:bottom w:val="single" w:sz="18" w:space="0" w:color="auto"/>
            </w:tcBorders>
          </w:tcPr>
          <w:p w:rsidR="007C6946" w:rsidRPr="0010730F" w:rsidRDefault="0010730F" w:rsidP="007C6946">
            <w:pPr>
              <w:rPr>
                <w:b/>
              </w:rPr>
            </w:pPr>
            <w:r w:rsidRPr="0010730F">
              <w:rPr>
                <w:b/>
              </w:rPr>
              <w:t>Section</w:t>
            </w:r>
          </w:p>
        </w:tc>
        <w:tc>
          <w:tcPr>
            <w:tcW w:w="708" w:type="dxa"/>
            <w:tcBorders>
              <w:top w:val="single" w:sz="18" w:space="0" w:color="auto"/>
              <w:bottom w:val="single" w:sz="18" w:space="0" w:color="auto"/>
            </w:tcBorders>
          </w:tcPr>
          <w:p w:rsidR="0010730F" w:rsidRPr="0010730F" w:rsidRDefault="0010730F" w:rsidP="00817148">
            <w:pPr>
              <w:rPr>
                <w:b/>
              </w:rPr>
            </w:pPr>
            <w:r w:rsidRPr="0010730F">
              <w:rPr>
                <w:b/>
              </w:rPr>
              <w:t xml:space="preserve"> No.</w:t>
            </w:r>
          </w:p>
        </w:tc>
        <w:tc>
          <w:tcPr>
            <w:tcW w:w="9214" w:type="dxa"/>
            <w:tcBorders>
              <w:top w:val="single" w:sz="18" w:space="0" w:color="auto"/>
              <w:bottom w:val="single" w:sz="18" w:space="0" w:color="auto"/>
              <w:right w:val="single" w:sz="18" w:space="0" w:color="auto"/>
            </w:tcBorders>
          </w:tcPr>
          <w:p w:rsidR="0010730F" w:rsidRPr="0010730F" w:rsidRDefault="0010730F" w:rsidP="00C8035A">
            <w:pPr>
              <w:rPr>
                <w:b/>
              </w:rPr>
            </w:pPr>
            <w:r w:rsidRPr="0010730F">
              <w:rPr>
                <w:b/>
              </w:rPr>
              <w:t>Rule</w:t>
            </w:r>
          </w:p>
        </w:tc>
      </w:tr>
      <w:tr w:rsidR="00044504" w:rsidTr="00640440">
        <w:tc>
          <w:tcPr>
            <w:tcW w:w="1135" w:type="dxa"/>
            <w:vMerge w:val="restart"/>
            <w:tcBorders>
              <w:top w:val="single" w:sz="18" w:space="0" w:color="auto"/>
              <w:left w:val="single" w:sz="18" w:space="0" w:color="auto"/>
            </w:tcBorders>
          </w:tcPr>
          <w:p w:rsidR="0010730F" w:rsidRPr="00087EE1" w:rsidRDefault="0010730F" w:rsidP="00087EE1">
            <w:pPr>
              <w:rPr>
                <w:b/>
              </w:rPr>
            </w:pPr>
            <w:r w:rsidRPr="00087EE1">
              <w:rPr>
                <w:b/>
              </w:rPr>
              <w:t>Entry</w:t>
            </w:r>
          </w:p>
          <w:p w:rsidR="0010730F" w:rsidRDefault="0010730F" w:rsidP="00817148">
            <w:r w:rsidRPr="00817148">
              <w:rPr>
                <w:b/>
              </w:rPr>
              <w:t>Process</w:t>
            </w:r>
          </w:p>
        </w:tc>
        <w:tc>
          <w:tcPr>
            <w:tcW w:w="708" w:type="dxa"/>
            <w:tcBorders>
              <w:top w:val="single" w:sz="18" w:space="0" w:color="auto"/>
            </w:tcBorders>
          </w:tcPr>
          <w:p w:rsidR="0010730F" w:rsidRPr="003E39F5" w:rsidRDefault="0010730F">
            <w:pPr>
              <w:rPr>
                <w:b/>
              </w:rPr>
            </w:pPr>
            <w:r w:rsidRPr="003E39F5">
              <w:rPr>
                <w:b/>
              </w:rPr>
              <w:t>EP1</w:t>
            </w:r>
          </w:p>
        </w:tc>
        <w:tc>
          <w:tcPr>
            <w:tcW w:w="9214" w:type="dxa"/>
            <w:tcBorders>
              <w:top w:val="single" w:sz="18" w:space="0" w:color="auto"/>
              <w:right w:val="single" w:sz="18" w:space="0" w:color="auto"/>
            </w:tcBorders>
          </w:tcPr>
          <w:p w:rsidR="0010730F" w:rsidRPr="0075687A" w:rsidRDefault="0010730F">
            <w:pPr>
              <w:rPr>
                <w:rFonts w:ascii="Calibri" w:hAnsi="Calibri" w:cs="Calibri"/>
                <w:bCs/>
              </w:rPr>
            </w:pPr>
            <w:r w:rsidRPr="0075687A">
              <w:rPr>
                <w:rFonts w:ascii="Calibri" w:hAnsi="Calibri" w:cs="Calibri"/>
                <w:bCs/>
              </w:rPr>
              <w:t>Entry to the Welsh Cup is open to all clubs who are affiliated to and recognised by Cricket Wales.</w:t>
            </w:r>
          </w:p>
        </w:tc>
      </w:tr>
      <w:tr w:rsidR="00044504" w:rsidTr="00640440">
        <w:tc>
          <w:tcPr>
            <w:tcW w:w="1135" w:type="dxa"/>
            <w:vMerge/>
            <w:tcBorders>
              <w:left w:val="single" w:sz="18" w:space="0" w:color="auto"/>
            </w:tcBorders>
          </w:tcPr>
          <w:p w:rsidR="0010730F" w:rsidRDefault="0010730F"/>
        </w:tc>
        <w:tc>
          <w:tcPr>
            <w:tcW w:w="708" w:type="dxa"/>
          </w:tcPr>
          <w:p w:rsidR="00817148" w:rsidRDefault="00817148">
            <w:pPr>
              <w:rPr>
                <w:b/>
              </w:rPr>
            </w:pPr>
          </w:p>
          <w:p w:rsidR="0010730F" w:rsidRPr="003E39F5" w:rsidRDefault="0010730F">
            <w:pPr>
              <w:rPr>
                <w:b/>
              </w:rPr>
            </w:pPr>
            <w:r w:rsidRPr="003E39F5">
              <w:rPr>
                <w:b/>
              </w:rPr>
              <w:t>EP2</w:t>
            </w:r>
          </w:p>
        </w:tc>
        <w:tc>
          <w:tcPr>
            <w:tcW w:w="9214" w:type="dxa"/>
            <w:tcBorders>
              <w:right w:val="single" w:sz="18" w:space="0" w:color="auto"/>
            </w:tcBorders>
          </w:tcPr>
          <w:p w:rsidR="0010730F" w:rsidRPr="0075687A" w:rsidRDefault="0010730F">
            <w:pPr>
              <w:rPr>
                <w:rFonts w:ascii="Calibri" w:hAnsi="Calibri" w:cs="Calibri"/>
                <w:bCs/>
              </w:rPr>
            </w:pPr>
            <w:r w:rsidRPr="0075687A">
              <w:rPr>
                <w:rFonts w:ascii="Calibri" w:hAnsi="Calibri" w:cs="Calibri"/>
                <w:bCs/>
              </w:rPr>
              <w:t xml:space="preserve">Clubs who participated in the previous year’s Competition shall automatically be included for the following season unless written notification to the contrary is given to the Competition Organiser by </w:t>
            </w:r>
            <w:r w:rsidR="003B7468">
              <w:rPr>
                <w:rFonts w:ascii="Calibri" w:hAnsi="Calibri" w:cs="Calibri"/>
                <w:bCs/>
              </w:rPr>
              <w:t>17</w:t>
            </w:r>
            <w:r w:rsidR="004B1B16" w:rsidRPr="004B1B16">
              <w:rPr>
                <w:rFonts w:ascii="Calibri" w:hAnsi="Calibri" w:cs="Calibri"/>
                <w:bCs/>
                <w:vertAlign w:val="superscript"/>
              </w:rPr>
              <w:t>th</w:t>
            </w:r>
            <w:r w:rsidR="003B7468">
              <w:rPr>
                <w:rFonts w:ascii="Calibri" w:hAnsi="Calibri" w:cs="Calibri"/>
                <w:bCs/>
              </w:rPr>
              <w:t xml:space="preserve"> February 2019</w:t>
            </w:r>
            <w:r w:rsidRPr="0075687A">
              <w:rPr>
                <w:rFonts w:ascii="Calibri" w:hAnsi="Calibri" w:cs="Calibri"/>
                <w:bCs/>
              </w:rPr>
              <w:t>.</w:t>
            </w:r>
          </w:p>
        </w:tc>
      </w:tr>
      <w:tr w:rsidR="00044504" w:rsidTr="00640440">
        <w:tc>
          <w:tcPr>
            <w:tcW w:w="1135" w:type="dxa"/>
            <w:vMerge/>
            <w:tcBorders>
              <w:left w:val="single" w:sz="18" w:space="0" w:color="auto"/>
            </w:tcBorders>
          </w:tcPr>
          <w:p w:rsidR="0010730F" w:rsidRDefault="0010730F"/>
        </w:tc>
        <w:tc>
          <w:tcPr>
            <w:tcW w:w="708" w:type="dxa"/>
          </w:tcPr>
          <w:p w:rsidR="0010730F" w:rsidRPr="003E39F5" w:rsidRDefault="0010730F">
            <w:pPr>
              <w:rPr>
                <w:b/>
              </w:rPr>
            </w:pPr>
            <w:r w:rsidRPr="003E39F5">
              <w:rPr>
                <w:b/>
              </w:rPr>
              <w:t>EP3</w:t>
            </w:r>
          </w:p>
        </w:tc>
        <w:tc>
          <w:tcPr>
            <w:tcW w:w="9214" w:type="dxa"/>
            <w:tcBorders>
              <w:right w:val="single" w:sz="18" w:space="0" w:color="auto"/>
            </w:tcBorders>
          </w:tcPr>
          <w:p w:rsidR="0010730F" w:rsidRPr="0075687A" w:rsidRDefault="0010730F">
            <w:pPr>
              <w:rPr>
                <w:rFonts w:ascii="Calibri" w:hAnsi="Calibri" w:cs="Calibri"/>
                <w:bCs/>
              </w:rPr>
            </w:pPr>
            <w:r w:rsidRPr="0075687A">
              <w:rPr>
                <w:rFonts w:ascii="Calibri" w:hAnsi="Calibri" w:cs="Calibri"/>
                <w:bCs/>
              </w:rPr>
              <w:t xml:space="preserve">A club wishing to enter or be re-admitted into the Competition must give written notice to that effect to the Competition organiser by </w:t>
            </w:r>
            <w:r w:rsidR="003B7468">
              <w:rPr>
                <w:rFonts w:ascii="Calibri" w:hAnsi="Calibri" w:cs="Calibri"/>
                <w:bCs/>
              </w:rPr>
              <w:t>17</w:t>
            </w:r>
            <w:r w:rsidR="004B1B16" w:rsidRPr="004B1B16">
              <w:rPr>
                <w:rFonts w:ascii="Calibri" w:hAnsi="Calibri" w:cs="Calibri"/>
                <w:bCs/>
                <w:vertAlign w:val="superscript"/>
              </w:rPr>
              <w:t>th</w:t>
            </w:r>
            <w:r w:rsidR="003B7468">
              <w:rPr>
                <w:rFonts w:ascii="Calibri" w:hAnsi="Calibri" w:cs="Calibri"/>
                <w:bCs/>
              </w:rPr>
              <w:t xml:space="preserve"> February2019</w:t>
            </w:r>
            <w:r w:rsidRPr="0075687A">
              <w:rPr>
                <w:rFonts w:ascii="Calibri" w:hAnsi="Calibri" w:cs="Calibri"/>
                <w:bCs/>
              </w:rPr>
              <w:t>.</w:t>
            </w:r>
          </w:p>
        </w:tc>
      </w:tr>
      <w:tr w:rsidR="00044504" w:rsidTr="00640440">
        <w:tc>
          <w:tcPr>
            <w:tcW w:w="1135" w:type="dxa"/>
            <w:vMerge/>
            <w:tcBorders>
              <w:left w:val="single" w:sz="18" w:space="0" w:color="auto"/>
              <w:bottom w:val="single" w:sz="18" w:space="0" w:color="auto"/>
            </w:tcBorders>
          </w:tcPr>
          <w:p w:rsidR="0010730F" w:rsidRDefault="0010730F"/>
        </w:tc>
        <w:tc>
          <w:tcPr>
            <w:tcW w:w="708" w:type="dxa"/>
            <w:tcBorders>
              <w:bottom w:val="single" w:sz="18" w:space="0" w:color="auto"/>
            </w:tcBorders>
          </w:tcPr>
          <w:p w:rsidR="00817148" w:rsidRDefault="00817148">
            <w:pPr>
              <w:rPr>
                <w:b/>
              </w:rPr>
            </w:pPr>
          </w:p>
          <w:p w:rsidR="0010730F" w:rsidRPr="003E39F5" w:rsidRDefault="0010730F">
            <w:pPr>
              <w:rPr>
                <w:b/>
              </w:rPr>
            </w:pPr>
            <w:r w:rsidRPr="003E39F5">
              <w:rPr>
                <w:b/>
              </w:rPr>
              <w:t>EP4</w:t>
            </w:r>
          </w:p>
        </w:tc>
        <w:tc>
          <w:tcPr>
            <w:tcW w:w="9214" w:type="dxa"/>
            <w:tcBorders>
              <w:bottom w:val="single" w:sz="18" w:space="0" w:color="auto"/>
              <w:right w:val="single" w:sz="18" w:space="0" w:color="auto"/>
            </w:tcBorders>
          </w:tcPr>
          <w:p w:rsidR="0010730F" w:rsidRPr="0075687A" w:rsidRDefault="009F3695">
            <w:pPr>
              <w:rPr>
                <w:rFonts w:ascii="Calibri" w:hAnsi="Calibri" w:cs="Calibri"/>
                <w:bCs/>
              </w:rPr>
            </w:pPr>
            <w:r w:rsidRPr="009F3695">
              <w:rPr>
                <w:rFonts w:ascii="Calibri" w:hAnsi="Calibri" w:cs="Calibri"/>
                <w:bCs/>
              </w:rPr>
              <w:t>Any club failing to fulfil any fixture or its administrative responsibilities will be banned from the competition for the following season</w:t>
            </w:r>
          </w:p>
        </w:tc>
      </w:tr>
      <w:tr w:rsidR="00044504" w:rsidTr="00640440">
        <w:tc>
          <w:tcPr>
            <w:tcW w:w="1135" w:type="dxa"/>
            <w:vMerge w:val="restart"/>
            <w:tcBorders>
              <w:top w:val="single" w:sz="18" w:space="0" w:color="auto"/>
              <w:left w:val="single" w:sz="18" w:space="0" w:color="auto"/>
            </w:tcBorders>
          </w:tcPr>
          <w:p w:rsidR="00044504" w:rsidRPr="00817148" w:rsidRDefault="00044504" w:rsidP="00817148">
            <w:pPr>
              <w:rPr>
                <w:b/>
              </w:rPr>
            </w:pPr>
            <w:r w:rsidRPr="00817148">
              <w:rPr>
                <w:b/>
              </w:rPr>
              <w:t>Draw</w:t>
            </w:r>
          </w:p>
        </w:tc>
        <w:tc>
          <w:tcPr>
            <w:tcW w:w="708" w:type="dxa"/>
            <w:tcBorders>
              <w:top w:val="single" w:sz="18" w:space="0" w:color="auto"/>
            </w:tcBorders>
          </w:tcPr>
          <w:p w:rsidR="00044504" w:rsidRPr="003E39F5" w:rsidRDefault="00044504">
            <w:pPr>
              <w:rPr>
                <w:b/>
              </w:rPr>
            </w:pPr>
            <w:r w:rsidRPr="003E39F5">
              <w:rPr>
                <w:b/>
              </w:rPr>
              <w:t>D</w:t>
            </w:r>
            <w:r w:rsidR="00E52FB9">
              <w:rPr>
                <w:b/>
              </w:rPr>
              <w:t>r</w:t>
            </w:r>
            <w:r w:rsidRPr="003E39F5">
              <w:rPr>
                <w:b/>
              </w:rPr>
              <w:t>1</w:t>
            </w:r>
          </w:p>
        </w:tc>
        <w:tc>
          <w:tcPr>
            <w:tcW w:w="9214" w:type="dxa"/>
            <w:tcBorders>
              <w:top w:val="single" w:sz="18" w:space="0" w:color="auto"/>
              <w:right w:val="single" w:sz="18" w:space="0" w:color="auto"/>
            </w:tcBorders>
          </w:tcPr>
          <w:p w:rsidR="00044504" w:rsidRPr="0075687A" w:rsidRDefault="00044504">
            <w:pPr>
              <w:rPr>
                <w:rFonts w:ascii="Calibri" w:hAnsi="Calibri" w:cs="Calibri"/>
                <w:bCs/>
              </w:rPr>
            </w:pPr>
            <w:r w:rsidRPr="0075687A">
              <w:rPr>
                <w:rFonts w:ascii="Calibri" w:hAnsi="Calibri" w:cs="Calibri"/>
                <w:bCs/>
              </w:rPr>
              <w:t xml:space="preserve">The Welsh Cricket Cup Competition is open to all member clubs of Cricket Wales. The competition is organised in four zones, arranged roughly geographically. </w:t>
            </w:r>
          </w:p>
        </w:tc>
      </w:tr>
      <w:tr w:rsidR="00044504" w:rsidTr="00640440">
        <w:tc>
          <w:tcPr>
            <w:tcW w:w="1135" w:type="dxa"/>
            <w:vMerge/>
            <w:tcBorders>
              <w:left w:val="single" w:sz="18" w:space="0" w:color="auto"/>
            </w:tcBorders>
          </w:tcPr>
          <w:p w:rsidR="00044504" w:rsidRDefault="00044504"/>
        </w:tc>
        <w:tc>
          <w:tcPr>
            <w:tcW w:w="708" w:type="dxa"/>
          </w:tcPr>
          <w:p w:rsidR="00817148" w:rsidRDefault="00817148">
            <w:pPr>
              <w:rPr>
                <w:b/>
              </w:rPr>
            </w:pPr>
          </w:p>
          <w:p w:rsidR="00817148" w:rsidRDefault="00817148">
            <w:pPr>
              <w:rPr>
                <w:b/>
              </w:rPr>
            </w:pPr>
          </w:p>
          <w:p w:rsidR="00044504" w:rsidRPr="003E39F5" w:rsidRDefault="00044504">
            <w:pPr>
              <w:rPr>
                <w:b/>
              </w:rPr>
            </w:pPr>
            <w:r w:rsidRPr="003E39F5">
              <w:rPr>
                <w:b/>
              </w:rPr>
              <w:t>D</w:t>
            </w:r>
            <w:r w:rsidR="00E52FB9">
              <w:rPr>
                <w:b/>
              </w:rPr>
              <w:t>r</w:t>
            </w:r>
            <w:r w:rsidRPr="003E39F5">
              <w:rPr>
                <w:b/>
              </w:rPr>
              <w:t>2</w:t>
            </w:r>
          </w:p>
        </w:tc>
        <w:tc>
          <w:tcPr>
            <w:tcW w:w="9214" w:type="dxa"/>
            <w:tcBorders>
              <w:right w:val="single" w:sz="18" w:space="0" w:color="auto"/>
            </w:tcBorders>
          </w:tcPr>
          <w:p w:rsidR="00044504" w:rsidRPr="0075687A" w:rsidRDefault="00044504">
            <w:pPr>
              <w:rPr>
                <w:rFonts w:ascii="Calibri" w:hAnsi="Calibri" w:cs="Calibri"/>
                <w:bCs/>
              </w:rPr>
            </w:pPr>
            <w:r w:rsidRPr="0075687A">
              <w:rPr>
                <w:rFonts w:ascii="Calibri" w:hAnsi="Calibri" w:cs="Calibri"/>
                <w:bCs/>
              </w:rPr>
              <w:t xml:space="preserve">Whilst matches would normally be expected to be played on the scheduled or reserve Sundays, midweek (presumably reduced over games) may also be utilised in order to complete the fixture (in the spirit of Get The Game On) with the agreement of both teams and subject to Rule E1.  </w:t>
            </w:r>
          </w:p>
          <w:p w:rsidR="00044504" w:rsidRPr="0075687A" w:rsidRDefault="00044504">
            <w:pPr>
              <w:rPr>
                <w:rFonts w:ascii="Calibri" w:hAnsi="Calibri" w:cs="Calibri"/>
                <w:bCs/>
              </w:rPr>
            </w:pPr>
            <w:r w:rsidRPr="0075687A">
              <w:rPr>
                <w:rFonts w:ascii="Calibri" w:hAnsi="Calibri" w:cs="Calibri"/>
                <w:bCs/>
              </w:rPr>
              <w:t>Any disagreement as to the format, time and location of a reduced over match is to be referred to the Competition Organiser, whose decision shall be final.</w:t>
            </w:r>
          </w:p>
        </w:tc>
      </w:tr>
      <w:tr w:rsidR="00044504" w:rsidTr="00640440">
        <w:tc>
          <w:tcPr>
            <w:tcW w:w="1135" w:type="dxa"/>
            <w:vMerge/>
            <w:tcBorders>
              <w:left w:val="single" w:sz="18" w:space="0" w:color="auto"/>
            </w:tcBorders>
          </w:tcPr>
          <w:p w:rsidR="00044504" w:rsidRDefault="00044504"/>
        </w:tc>
        <w:tc>
          <w:tcPr>
            <w:tcW w:w="708" w:type="dxa"/>
          </w:tcPr>
          <w:p w:rsidR="00044504" w:rsidRPr="003E39F5" w:rsidRDefault="00044504">
            <w:pPr>
              <w:rPr>
                <w:b/>
              </w:rPr>
            </w:pPr>
            <w:r w:rsidRPr="003E39F5">
              <w:rPr>
                <w:b/>
              </w:rPr>
              <w:t>D</w:t>
            </w:r>
            <w:r w:rsidR="00E52FB9">
              <w:rPr>
                <w:b/>
              </w:rPr>
              <w:t>r</w:t>
            </w:r>
            <w:r w:rsidRPr="003E39F5">
              <w:rPr>
                <w:b/>
              </w:rPr>
              <w:t>3</w:t>
            </w:r>
          </w:p>
        </w:tc>
        <w:tc>
          <w:tcPr>
            <w:tcW w:w="9214" w:type="dxa"/>
            <w:tcBorders>
              <w:right w:val="single" w:sz="18" w:space="0" w:color="auto"/>
            </w:tcBorders>
          </w:tcPr>
          <w:p w:rsidR="00044504" w:rsidRPr="0075687A" w:rsidRDefault="00044504">
            <w:pPr>
              <w:rPr>
                <w:rFonts w:ascii="Calibri" w:hAnsi="Calibri" w:cs="Calibri"/>
                <w:bCs/>
              </w:rPr>
            </w:pPr>
            <w:r w:rsidRPr="0075687A">
              <w:rPr>
                <w:rFonts w:ascii="Calibri" w:hAnsi="Calibri" w:cs="Calibri"/>
                <w:bCs/>
              </w:rPr>
              <w:t>Entry to the Cup Competition is open to all clubs who have paid their affiliation fees for that year, and affiliation fees must be paid before a club plays its first match in the competition</w:t>
            </w:r>
          </w:p>
        </w:tc>
      </w:tr>
      <w:tr w:rsidR="00044504" w:rsidTr="00640440">
        <w:tc>
          <w:tcPr>
            <w:tcW w:w="1135" w:type="dxa"/>
            <w:vMerge/>
            <w:tcBorders>
              <w:left w:val="single" w:sz="18" w:space="0" w:color="auto"/>
            </w:tcBorders>
          </w:tcPr>
          <w:p w:rsidR="00044504" w:rsidRDefault="00044504"/>
        </w:tc>
        <w:tc>
          <w:tcPr>
            <w:tcW w:w="708" w:type="dxa"/>
          </w:tcPr>
          <w:p w:rsidR="00817148" w:rsidRDefault="00817148">
            <w:pPr>
              <w:rPr>
                <w:b/>
              </w:rPr>
            </w:pPr>
          </w:p>
          <w:p w:rsidR="00044504" w:rsidRPr="003E39F5" w:rsidRDefault="00044504">
            <w:pPr>
              <w:rPr>
                <w:b/>
              </w:rPr>
            </w:pPr>
            <w:r w:rsidRPr="003E39F5">
              <w:rPr>
                <w:b/>
              </w:rPr>
              <w:t>D</w:t>
            </w:r>
            <w:r w:rsidR="00E52FB9">
              <w:rPr>
                <w:b/>
              </w:rPr>
              <w:t>r</w:t>
            </w:r>
            <w:r w:rsidRPr="003E39F5">
              <w:rPr>
                <w:b/>
              </w:rPr>
              <w:t>4</w:t>
            </w:r>
          </w:p>
        </w:tc>
        <w:tc>
          <w:tcPr>
            <w:tcW w:w="9214" w:type="dxa"/>
            <w:tcBorders>
              <w:right w:val="single" w:sz="18" w:space="0" w:color="auto"/>
            </w:tcBorders>
          </w:tcPr>
          <w:p w:rsidR="00044504" w:rsidRPr="0075687A" w:rsidRDefault="003B7468">
            <w:pPr>
              <w:rPr>
                <w:rFonts w:ascii="Calibri" w:hAnsi="Calibri" w:cs="Calibri"/>
              </w:rPr>
            </w:pPr>
            <w:r>
              <w:rPr>
                <w:rFonts w:ascii="Calibri" w:hAnsi="Calibri" w:cs="Calibri"/>
              </w:rPr>
              <w:t>For the 2019</w:t>
            </w:r>
            <w:r w:rsidR="00044504" w:rsidRPr="0075687A">
              <w:rPr>
                <w:rFonts w:ascii="Calibri" w:hAnsi="Calibri" w:cs="Calibri"/>
              </w:rPr>
              <w:t xml:space="preserve"> season Cricket Wales will</w:t>
            </w:r>
            <w:r w:rsidR="00044504" w:rsidRPr="0075687A">
              <w:rPr>
                <w:rFonts w:ascii="Calibri" w:hAnsi="Calibri" w:cs="Calibri"/>
                <w:strike/>
              </w:rPr>
              <w:t xml:space="preserve"> </w:t>
            </w:r>
            <w:r w:rsidR="00044504" w:rsidRPr="0075687A">
              <w:rPr>
                <w:rFonts w:ascii="Calibri" w:hAnsi="Calibri" w:cs="Calibri"/>
              </w:rPr>
              <w:t>make the draw for the Preliminary round and First round and publish via a Video link on the Cricket Wales website as well as informing clubs directly and placing all fixtures on Play Cricket</w:t>
            </w:r>
          </w:p>
        </w:tc>
      </w:tr>
      <w:tr w:rsidR="00044504" w:rsidTr="00640440">
        <w:tc>
          <w:tcPr>
            <w:tcW w:w="1135" w:type="dxa"/>
            <w:vMerge/>
            <w:tcBorders>
              <w:left w:val="single" w:sz="18" w:space="0" w:color="auto"/>
            </w:tcBorders>
          </w:tcPr>
          <w:p w:rsidR="00044504" w:rsidRDefault="00044504"/>
        </w:tc>
        <w:tc>
          <w:tcPr>
            <w:tcW w:w="708" w:type="dxa"/>
          </w:tcPr>
          <w:p w:rsidR="00817148" w:rsidRDefault="00817148">
            <w:pPr>
              <w:rPr>
                <w:b/>
              </w:rPr>
            </w:pPr>
          </w:p>
          <w:p w:rsidR="00044504" w:rsidRPr="003E39F5" w:rsidRDefault="00044504">
            <w:pPr>
              <w:rPr>
                <w:b/>
              </w:rPr>
            </w:pPr>
            <w:r w:rsidRPr="003E39F5">
              <w:rPr>
                <w:b/>
              </w:rPr>
              <w:t>D</w:t>
            </w:r>
            <w:r w:rsidR="00E52FB9">
              <w:rPr>
                <w:b/>
              </w:rPr>
              <w:t>r</w:t>
            </w:r>
            <w:r w:rsidRPr="003E39F5">
              <w:rPr>
                <w:b/>
              </w:rPr>
              <w:t>5</w:t>
            </w:r>
          </w:p>
        </w:tc>
        <w:tc>
          <w:tcPr>
            <w:tcW w:w="9214" w:type="dxa"/>
            <w:tcBorders>
              <w:right w:val="single" w:sz="18" w:space="0" w:color="auto"/>
            </w:tcBorders>
          </w:tcPr>
          <w:p w:rsidR="00044504" w:rsidRPr="0075687A" w:rsidRDefault="00044504">
            <w:pPr>
              <w:rPr>
                <w:rFonts w:ascii="Calibri" w:hAnsi="Calibri" w:cs="Calibri"/>
                <w:bCs/>
              </w:rPr>
            </w:pPr>
            <w:r w:rsidRPr="0075687A">
              <w:rPr>
                <w:rFonts w:ascii="Calibri" w:hAnsi="Calibri" w:cs="Calibri"/>
                <w:bCs/>
              </w:rPr>
              <w:t>The draw for the subsequent rounds will be made on the Tuesday after the closing date for the previous round and once again published via a Video link on the Cricket Wales website as well as informing clubs directly and placing all fixtures on Play Cricket.</w:t>
            </w:r>
          </w:p>
        </w:tc>
      </w:tr>
      <w:tr w:rsidR="00044504" w:rsidTr="00640440">
        <w:tc>
          <w:tcPr>
            <w:tcW w:w="1135" w:type="dxa"/>
            <w:vMerge/>
            <w:tcBorders>
              <w:left w:val="single" w:sz="18" w:space="0" w:color="auto"/>
            </w:tcBorders>
          </w:tcPr>
          <w:p w:rsidR="00044504" w:rsidRDefault="00044504"/>
        </w:tc>
        <w:tc>
          <w:tcPr>
            <w:tcW w:w="708" w:type="dxa"/>
          </w:tcPr>
          <w:p w:rsidR="00044504" w:rsidRPr="003E39F5" w:rsidRDefault="00044504">
            <w:pPr>
              <w:rPr>
                <w:b/>
              </w:rPr>
            </w:pPr>
            <w:r w:rsidRPr="003E39F5">
              <w:rPr>
                <w:b/>
              </w:rPr>
              <w:t>D</w:t>
            </w:r>
            <w:r w:rsidR="00E52FB9">
              <w:rPr>
                <w:b/>
              </w:rPr>
              <w:t>r</w:t>
            </w:r>
            <w:r w:rsidRPr="003E39F5">
              <w:rPr>
                <w:b/>
              </w:rPr>
              <w:t>6</w:t>
            </w:r>
          </w:p>
        </w:tc>
        <w:tc>
          <w:tcPr>
            <w:tcW w:w="9214" w:type="dxa"/>
            <w:tcBorders>
              <w:right w:val="single" w:sz="18" w:space="0" w:color="auto"/>
            </w:tcBorders>
          </w:tcPr>
          <w:p w:rsidR="00044504" w:rsidRPr="0075687A" w:rsidRDefault="00044504">
            <w:pPr>
              <w:rPr>
                <w:rFonts w:ascii="Calibri" w:hAnsi="Calibri" w:cs="Calibri"/>
                <w:bCs/>
              </w:rPr>
            </w:pPr>
            <w:r w:rsidRPr="0075687A">
              <w:rPr>
                <w:rFonts w:ascii="Calibri" w:hAnsi="Calibri" w:cs="Calibri"/>
                <w:bCs/>
              </w:rPr>
              <w:t xml:space="preserve">From the Quarter Finals onwards there will be an 'open' draw.    </w:t>
            </w:r>
          </w:p>
        </w:tc>
      </w:tr>
      <w:tr w:rsidR="00044504" w:rsidTr="00640440">
        <w:tc>
          <w:tcPr>
            <w:tcW w:w="1135" w:type="dxa"/>
            <w:vMerge/>
            <w:tcBorders>
              <w:left w:val="single" w:sz="18" w:space="0" w:color="auto"/>
              <w:bottom w:val="single" w:sz="18" w:space="0" w:color="auto"/>
            </w:tcBorders>
          </w:tcPr>
          <w:p w:rsidR="00044504" w:rsidRDefault="00044504"/>
        </w:tc>
        <w:tc>
          <w:tcPr>
            <w:tcW w:w="708" w:type="dxa"/>
            <w:tcBorders>
              <w:bottom w:val="single" w:sz="18" w:space="0" w:color="auto"/>
            </w:tcBorders>
          </w:tcPr>
          <w:p w:rsidR="00817148" w:rsidRDefault="00817148">
            <w:pPr>
              <w:rPr>
                <w:b/>
              </w:rPr>
            </w:pPr>
          </w:p>
          <w:p w:rsidR="00044504" w:rsidRPr="003E39F5" w:rsidRDefault="00044504">
            <w:pPr>
              <w:rPr>
                <w:b/>
              </w:rPr>
            </w:pPr>
            <w:r w:rsidRPr="003E39F5">
              <w:rPr>
                <w:b/>
              </w:rPr>
              <w:t>D</w:t>
            </w:r>
            <w:r w:rsidR="00E52FB9">
              <w:rPr>
                <w:b/>
              </w:rPr>
              <w:t>r</w:t>
            </w:r>
            <w:r w:rsidRPr="003E39F5">
              <w:rPr>
                <w:b/>
              </w:rPr>
              <w:t>7</w:t>
            </w:r>
          </w:p>
        </w:tc>
        <w:tc>
          <w:tcPr>
            <w:tcW w:w="9214" w:type="dxa"/>
            <w:tcBorders>
              <w:bottom w:val="single" w:sz="18" w:space="0" w:color="auto"/>
              <w:right w:val="single" w:sz="18" w:space="0" w:color="auto"/>
            </w:tcBorders>
          </w:tcPr>
          <w:p w:rsidR="00044504" w:rsidRPr="0075687A" w:rsidRDefault="00044504">
            <w:pPr>
              <w:rPr>
                <w:rFonts w:ascii="Calibri" w:hAnsi="Calibri" w:cs="Calibri"/>
                <w:bCs/>
              </w:rPr>
            </w:pPr>
            <w:r w:rsidRPr="0075687A">
              <w:rPr>
                <w:rFonts w:ascii="Calibri" w:hAnsi="Calibri" w:cs="Calibri"/>
                <w:bCs/>
              </w:rPr>
              <w:t xml:space="preserve">Match Day Managers will be nominated for each </w:t>
            </w:r>
            <w:proofErr w:type="spellStart"/>
            <w:r w:rsidRPr="0075687A">
              <w:rPr>
                <w:rFonts w:ascii="Calibri" w:hAnsi="Calibri" w:cs="Calibri"/>
                <w:bCs/>
              </w:rPr>
              <w:t>Qtr</w:t>
            </w:r>
            <w:proofErr w:type="spellEnd"/>
            <w:r w:rsidRPr="0075687A">
              <w:rPr>
                <w:rFonts w:ascii="Calibri" w:hAnsi="Calibri" w:cs="Calibri"/>
                <w:bCs/>
              </w:rPr>
              <w:t xml:space="preserve">, Semi &amp; Final games who will be drawn from either Cricket Wales staff &amp;/or Wales ACO and will manage all matters between teams, host club and umpires that arise ON THE DAY (only) - in particular the MDM will be the 'go to' for guidance on Competition &amp; Match Day rulings.   </w:t>
            </w:r>
          </w:p>
        </w:tc>
      </w:tr>
      <w:tr w:rsidR="00044504" w:rsidTr="00640440">
        <w:tc>
          <w:tcPr>
            <w:tcW w:w="1135" w:type="dxa"/>
            <w:vMerge w:val="restart"/>
            <w:tcBorders>
              <w:top w:val="single" w:sz="18" w:space="0" w:color="auto"/>
              <w:left w:val="single" w:sz="18" w:space="0" w:color="auto"/>
            </w:tcBorders>
          </w:tcPr>
          <w:p w:rsidR="00817148" w:rsidRDefault="00044504" w:rsidP="00817148">
            <w:pPr>
              <w:rPr>
                <w:b/>
              </w:rPr>
            </w:pPr>
            <w:r w:rsidRPr="00817148">
              <w:rPr>
                <w:b/>
              </w:rPr>
              <w:t xml:space="preserve">Match </w:t>
            </w:r>
          </w:p>
          <w:p w:rsidR="00044504" w:rsidRPr="00817148" w:rsidRDefault="00044504" w:rsidP="00817148">
            <w:pPr>
              <w:rPr>
                <w:b/>
              </w:rPr>
            </w:pPr>
            <w:r w:rsidRPr="00817148">
              <w:rPr>
                <w:b/>
              </w:rPr>
              <w:t>Dates</w:t>
            </w:r>
          </w:p>
        </w:tc>
        <w:tc>
          <w:tcPr>
            <w:tcW w:w="708" w:type="dxa"/>
            <w:tcBorders>
              <w:top w:val="single" w:sz="18" w:space="0" w:color="auto"/>
            </w:tcBorders>
          </w:tcPr>
          <w:p w:rsidR="00817148" w:rsidRDefault="00817148">
            <w:pPr>
              <w:rPr>
                <w:b/>
              </w:rPr>
            </w:pPr>
          </w:p>
          <w:p w:rsidR="00044504" w:rsidRPr="003E39F5" w:rsidRDefault="00044504">
            <w:pPr>
              <w:rPr>
                <w:b/>
              </w:rPr>
            </w:pPr>
            <w:r w:rsidRPr="003E39F5">
              <w:rPr>
                <w:b/>
              </w:rPr>
              <w:t>M1</w:t>
            </w:r>
          </w:p>
        </w:tc>
        <w:tc>
          <w:tcPr>
            <w:tcW w:w="9214" w:type="dxa"/>
            <w:tcBorders>
              <w:top w:val="single" w:sz="18" w:space="0" w:color="auto"/>
              <w:right w:val="single" w:sz="18" w:space="0" w:color="auto"/>
            </w:tcBorders>
          </w:tcPr>
          <w:p w:rsidR="00044504" w:rsidRPr="0075687A" w:rsidRDefault="00044504">
            <w:pPr>
              <w:rPr>
                <w:rFonts w:ascii="Calibri" w:hAnsi="Calibri" w:cs="Calibri"/>
                <w:bCs/>
              </w:rPr>
            </w:pPr>
            <w:r w:rsidRPr="0075687A">
              <w:rPr>
                <w:rFonts w:ascii="Calibri" w:hAnsi="Calibri" w:cs="Calibri"/>
                <w:bCs/>
              </w:rPr>
              <w:t xml:space="preserve">Ties MUST be played on the 'scheduled' dates wherever possible, unless BOTH Clubs agree a suitable alternate date e.g. any suitable/agreed other Sunday &amp;/or midweek date and BEFORE the deadline date. The Competition Organiser must be informed in advance of all changes. </w:t>
            </w:r>
          </w:p>
        </w:tc>
      </w:tr>
      <w:tr w:rsidR="00044504" w:rsidTr="00640440">
        <w:tc>
          <w:tcPr>
            <w:tcW w:w="1135" w:type="dxa"/>
            <w:vMerge/>
            <w:tcBorders>
              <w:left w:val="single" w:sz="18" w:space="0" w:color="auto"/>
              <w:bottom w:val="single" w:sz="18" w:space="0" w:color="auto"/>
            </w:tcBorders>
          </w:tcPr>
          <w:p w:rsidR="00044504" w:rsidRDefault="00044504"/>
        </w:tc>
        <w:tc>
          <w:tcPr>
            <w:tcW w:w="708" w:type="dxa"/>
            <w:tcBorders>
              <w:bottom w:val="single" w:sz="18" w:space="0" w:color="auto"/>
            </w:tcBorders>
          </w:tcPr>
          <w:p w:rsidR="00817148" w:rsidRDefault="00817148">
            <w:pPr>
              <w:rPr>
                <w:b/>
              </w:rPr>
            </w:pPr>
          </w:p>
          <w:p w:rsidR="00817148" w:rsidRDefault="00817148">
            <w:pPr>
              <w:rPr>
                <w:b/>
              </w:rPr>
            </w:pPr>
          </w:p>
          <w:p w:rsidR="00044504" w:rsidRPr="003E39F5" w:rsidRDefault="00044504">
            <w:pPr>
              <w:rPr>
                <w:b/>
              </w:rPr>
            </w:pPr>
            <w:r w:rsidRPr="003E39F5">
              <w:rPr>
                <w:b/>
              </w:rPr>
              <w:t>M2</w:t>
            </w:r>
          </w:p>
        </w:tc>
        <w:tc>
          <w:tcPr>
            <w:tcW w:w="9214" w:type="dxa"/>
            <w:tcBorders>
              <w:bottom w:val="single" w:sz="18" w:space="0" w:color="auto"/>
              <w:right w:val="single" w:sz="18" w:space="0" w:color="auto"/>
            </w:tcBorders>
          </w:tcPr>
          <w:p w:rsidR="00044504" w:rsidRPr="0075687A" w:rsidRDefault="00044504">
            <w:pPr>
              <w:rPr>
                <w:rFonts w:ascii="Calibri" w:hAnsi="Calibri" w:cs="Calibri"/>
                <w:bCs/>
              </w:rPr>
            </w:pPr>
            <w:r w:rsidRPr="00740495">
              <w:rPr>
                <w:rFonts w:ascii="Calibri" w:hAnsi="Calibri" w:cs="Calibri"/>
                <w:bCs/>
                <w:color w:val="FF0000"/>
              </w:rPr>
              <w:t>If bad weather prevents play on the scheduled Sunday, then clubs will play a match on the following reserve Sunday IF THERE IS A SUNDAY AVAILABLE BEFORE THE NEXT ROUND. If bad weather prevents a result, the match will be rearranged on the following Sunday, or on a mutually agreed date. All replays will be held on the ground of the original VISITING side unless otherwise agreed, regardless of whether the match was postponed before or after the start of play</w:t>
            </w:r>
          </w:p>
        </w:tc>
      </w:tr>
      <w:tr w:rsidR="00BC7151" w:rsidTr="00640440">
        <w:tc>
          <w:tcPr>
            <w:tcW w:w="1135" w:type="dxa"/>
            <w:vMerge w:val="restart"/>
            <w:tcBorders>
              <w:top w:val="single" w:sz="18" w:space="0" w:color="auto"/>
              <w:left w:val="single" w:sz="18" w:space="0" w:color="auto"/>
            </w:tcBorders>
          </w:tcPr>
          <w:p w:rsidR="00BC7151" w:rsidRPr="00817148" w:rsidRDefault="00BC7151" w:rsidP="00817148">
            <w:pPr>
              <w:rPr>
                <w:b/>
              </w:rPr>
            </w:pPr>
            <w:r w:rsidRPr="00817148">
              <w:rPr>
                <w:b/>
              </w:rPr>
              <w:t>Weather</w:t>
            </w:r>
          </w:p>
        </w:tc>
        <w:tc>
          <w:tcPr>
            <w:tcW w:w="708" w:type="dxa"/>
            <w:tcBorders>
              <w:top w:val="single" w:sz="18" w:space="0" w:color="auto"/>
            </w:tcBorders>
          </w:tcPr>
          <w:p w:rsidR="00BC7151" w:rsidRDefault="00BC7151">
            <w:pPr>
              <w:rPr>
                <w:b/>
              </w:rPr>
            </w:pPr>
          </w:p>
          <w:p w:rsidR="00BC7151" w:rsidRDefault="00BC7151">
            <w:pPr>
              <w:rPr>
                <w:b/>
              </w:rPr>
            </w:pPr>
          </w:p>
          <w:p w:rsidR="00BC7151" w:rsidRPr="003E39F5" w:rsidRDefault="00BC7151">
            <w:pPr>
              <w:rPr>
                <w:b/>
              </w:rPr>
            </w:pPr>
            <w:r w:rsidRPr="003E39F5">
              <w:rPr>
                <w:b/>
              </w:rPr>
              <w:t>W1</w:t>
            </w:r>
          </w:p>
        </w:tc>
        <w:tc>
          <w:tcPr>
            <w:tcW w:w="9214" w:type="dxa"/>
            <w:tcBorders>
              <w:top w:val="single" w:sz="18" w:space="0" w:color="auto"/>
              <w:right w:val="single" w:sz="18" w:space="0" w:color="auto"/>
            </w:tcBorders>
          </w:tcPr>
          <w:p w:rsidR="00BC7151" w:rsidRPr="0075687A" w:rsidRDefault="00BC7151">
            <w:pPr>
              <w:rPr>
                <w:rFonts w:ascii="Calibri" w:hAnsi="Calibri" w:cs="Calibri"/>
                <w:bCs/>
              </w:rPr>
            </w:pPr>
            <w:r w:rsidRPr="0075687A">
              <w:rPr>
                <w:rFonts w:ascii="Calibri" w:hAnsi="Calibri" w:cs="Calibri"/>
                <w:bCs/>
              </w:rPr>
              <w:t>Matches may not be postponed for any reason other than inclement weather, unless by mutual agreement, or under the circumstances described below. Should there be no such agreement and there is a clash with another competition (other than an ECB competition) then the Welsh Cup takes precedence over other competitions. The Welsh Cup match should be played or the match conceded</w:t>
            </w:r>
          </w:p>
        </w:tc>
      </w:tr>
      <w:tr w:rsidR="00BC7151" w:rsidTr="00640440">
        <w:tc>
          <w:tcPr>
            <w:tcW w:w="1135" w:type="dxa"/>
            <w:vMerge/>
            <w:tcBorders>
              <w:left w:val="single" w:sz="18" w:space="0" w:color="auto"/>
            </w:tcBorders>
          </w:tcPr>
          <w:p w:rsidR="00BC7151" w:rsidRDefault="00BC7151"/>
        </w:tc>
        <w:tc>
          <w:tcPr>
            <w:tcW w:w="708" w:type="dxa"/>
          </w:tcPr>
          <w:p w:rsidR="00BC7151" w:rsidRDefault="00BC7151">
            <w:pPr>
              <w:rPr>
                <w:b/>
              </w:rPr>
            </w:pPr>
          </w:p>
          <w:p w:rsidR="00BC7151" w:rsidRPr="003E39F5" w:rsidRDefault="00BC7151">
            <w:pPr>
              <w:rPr>
                <w:b/>
              </w:rPr>
            </w:pPr>
            <w:r w:rsidRPr="003E39F5">
              <w:rPr>
                <w:b/>
              </w:rPr>
              <w:t>W2</w:t>
            </w:r>
          </w:p>
        </w:tc>
        <w:tc>
          <w:tcPr>
            <w:tcW w:w="9214" w:type="dxa"/>
            <w:tcBorders>
              <w:right w:val="single" w:sz="18" w:space="0" w:color="auto"/>
            </w:tcBorders>
          </w:tcPr>
          <w:p w:rsidR="00BC7151" w:rsidRPr="0075687A" w:rsidRDefault="00BC7151">
            <w:pPr>
              <w:rPr>
                <w:rFonts w:ascii="Calibri" w:hAnsi="Calibri" w:cs="Calibri"/>
                <w:bCs/>
              </w:rPr>
            </w:pPr>
            <w:r w:rsidRPr="0075687A">
              <w:rPr>
                <w:rFonts w:ascii="Calibri" w:hAnsi="Calibri" w:cs="Calibri"/>
                <w:bCs/>
              </w:rPr>
              <w:t>If bad weather prevents a match of even the minimum number of overs being played, the tie may be decided by the bowl out (details of which may be found in the Match Rules section). Finally, if all these alternatives fail, then clubs will toss up for the right to continue in the Competition, with either a Qualified Umpire or the Competition Organiser present. Skype, facetime or video conferencing can be used to gather all parties together, if more convenient</w:t>
            </w:r>
          </w:p>
        </w:tc>
      </w:tr>
      <w:tr w:rsidR="00BC7151" w:rsidTr="00B37F22">
        <w:tc>
          <w:tcPr>
            <w:tcW w:w="1135" w:type="dxa"/>
            <w:vMerge/>
            <w:tcBorders>
              <w:left w:val="single" w:sz="18" w:space="0" w:color="auto"/>
              <w:bottom w:val="single" w:sz="18" w:space="0" w:color="auto"/>
            </w:tcBorders>
          </w:tcPr>
          <w:p w:rsidR="00BC7151" w:rsidRDefault="00BC7151"/>
        </w:tc>
        <w:tc>
          <w:tcPr>
            <w:tcW w:w="708" w:type="dxa"/>
            <w:tcBorders>
              <w:bottom w:val="single" w:sz="18" w:space="0" w:color="auto"/>
            </w:tcBorders>
          </w:tcPr>
          <w:p w:rsidR="00BC7151" w:rsidRDefault="00BC7151">
            <w:pPr>
              <w:rPr>
                <w:b/>
              </w:rPr>
            </w:pPr>
          </w:p>
          <w:p w:rsidR="00BC7151" w:rsidRPr="003E39F5" w:rsidRDefault="00BC7151">
            <w:pPr>
              <w:rPr>
                <w:b/>
              </w:rPr>
            </w:pPr>
            <w:r w:rsidRPr="003E39F5">
              <w:rPr>
                <w:b/>
              </w:rPr>
              <w:t>W3</w:t>
            </w:r>
          </w:p>
        </w:tc>
        <w:tc>
          <w:tcPr>
            <w:tcW w:w="9214" w:type="dxa"/>
            <w:tcBorders>
              <w:bottom w:val="single" w:sz="18" w:space="0" w:color="auto"/>
              <w:right w:val="single" w:sz="18" w:space="0" w:color="auto"/>
            </w:tcBorders>
          </w:tcPr>
          <w:p w:rsidR="00BC7151" w:rsidRDefault="00BC7151">
            <w:pPr>
              <w:rPr>
                <w:rFonts w:ascii="Calibri" w:hAnsi="Calibri" w:cs="Calibri"/>
                <w:bCs/>
              </w:rPr>
            </w:pPr>
            <w:r w:rsidRPr="0075687A">
              <w:rPr>
                <w:rFonts w:ascii="Calibri" w:hAnsi="Calibri" w:cs="Calibri"/>
                <w:bCs/>
              </w:rPr>
              <w:t xml:space="preserve">From the Quarter Final onward the games MUST be played on the scheduled date, or on the Reserve date(s). Exceptionally* these games shall be played in mid-week </w:t>
            </w:r>
            <w:r w:rsidR="000D2788">
              <w:rPr>
                <w:rFonts w:ascii="Calibri" w:hAnsi="Calibri" w:cs="Calibri"/>
                <w:bCs/>
              </w:rPr>
              <w:t xml:space="preserve">but </w:t>
            </w:r>
            <w:r w:rsidRPr="0075687A">
              <w:rPr>
                <w:rFonts w:ascii="Calibri" w:hAnsi="Calibri" w:cs="Calibri"/>
                <w:bCs/>
              </w:rPr>
              <w:t>only if the former has been exhausted and is with BOTH teams agreement [Note*: with the Competition Organiser</w:t>
            </w:r>
            <w:r w:rsidR="00A26CCC">
              <w:rPr>
                <w:rFonts w:ascii="Calibri" w:hAnsi="Calibri" w:cs="Calibri"/>
                <w:bCs/>
              </w:rPr>
              <w:t>’</w:t>
            </w:r>
            <w:r w:rsidRPr="0075687A">
              <w:rPr>
                <w:rFonts w:ascii="Calibri" w:hAnsi="Calibri" w:cs="Calibri"/>
                <w:bCs/>
              </w:rPr>
              <w:t xml:space="preserve">s agreement]  </w:t>
            </w:r>
          </w:p>
          <w:p w:rsidR="00D23A73" w:rsidRPr="0075687A" w:rsidRDefault="00D23A73">
            <w:pPr>
              <w:rPr>
                <w:rFonts w:ascii="Calibri" w:hAnsi="Calibri" w:cs="Calibri"/>
                <w:bCs/>
              </w:rPr>
            </w:pPr>
          </w:p>
        </w:tc>
      </w:tr>
      <w:tr w:rsidR="00B37F22" w:rsidTr="00D23A73">
        <w:tc>
          <w:tcPr>
            <w:tcW w:w="1135" w:type="dxa"/>
            <w:vMerge w:val="restart"/>
            <w:tcBorders>
              <w:top w:val="single" w:sz="18" w:space="0" w:color="auto"/>
              <w:left w:val="single" w:sz="18" w:space="0" w:color="auto"/>
            </w:tcBorders>
          </w:tcPr>
          <w:p w:rsidR="00B37F22" w:rsidRPr="00817148" w:rsidRDefault="00B37F22" w:rsidP="00817148">
            <w:pPr>
              <w:rPr>
                <w:b/>
              </w:rPr>
            </w:pPr>
            <w:r w:rsidRPr="00817148">
              <w:rPr>
                <w:b/>
              </w:rPr>
              <w:lastRenderedPageBreak/>
              <w:t>Results</w:t>
            </w:r>
          </w:p>
        </w:tc>
        <w:tc>
          <w:tcPr>
            <w:tcW w:w="708" w:type="dxa"/>
            <w:tcBorders>
              <w:top w:val="single" w:sz="18" w:space="0" w:color="auto"/>
              <w:bottom w:val="single" w:sz="4" w:space="0" w:color="auto"/>
            </w:tcBorders>
          </w:tcPr>
          <w:p w:rsidR="00B37F22" w:rsidRPr="00044504" w:rsidRDefault="00B37F22">
            <w:pPr>
              <w:rPr>
                <w:b/>
              </w:rPr>
            </w:pPr>
            <w:r w:rsidRPr="00044504">
              <w:rPr>
                <w:b/>
              </w:rPr>
              <w:t>R1</w:t>
            </w:r>
          </w:p>
        </w:tc>
        <w:tc>
          <w:tcPr>
            <w:tcW w:w="9214" w:type="dxa"/>
            <w:tcBorders>
              <w:top w:val="single" w:sz="18" w:space="0" w:color="auto"/>
              <w:bottom w:val="single" w:sz="4" w:space="0" w:color="auto"/>
              <w:right w:val="single" w:sz="18" w:space="0" w:color="auto"/>
            </w:tcBorders>
          </w:tcPr>
          <w:p w:rsidR="00B37F22" w:rsidRPr="0075687A" w:rsidRDefault="00B37F22">
            <w:pPr>
              <w:rPr>
                <w:rFonts w:ascii="Calibri" w:hAnsi="Calibri" w:cs="Calibri"/>
                <w:bCs/>
              </w:rPr>
            </w:pPr>
            <w:r w:rsidRPr="0075687A">
              <w:rPr>
                <w:rFonts w:ascii="Calibri" w:hAnsi="Calibri" w:cs="Calibri"/>
                <w:bCs/>
              </w:rPr>
              <w:t>The winning team must telephone/e mail the result of the match, including the team scores, to the Competition Organiser, immediately after the match has been played</w:t>
            </w:r>
          </w:p>
        </w:tc>
      </w:tr>
      <w:tr w:rsidR="00B37F22" w:rsidTr="00D23A73">
        <w:tc>
          <w:tcPr>
            <w:tcW w:w="1135" w:type="dxa"/>
            <w:vMerge/>
            <w:tcBorders>
              <w:left w:val="single" w:sz="18" w:space="0" w:color="auto"/>
            </w:tcBorders>
          </w:tcPr>
          <w:p w:rsidR="00B37F22" w:rsidRDefault="00B37F22"/>
        </w:tc>
        <w:tc>
          <w:tcPr>
            <w:tcW w:w="708" w:type="dxa"/>
            <w:tcBorders>
              <w:bottom w:val="single" w:sz="4" w:space="0" w:color="auto"/>
            </w:tcBorders>
          </w:tcPr>
          <w:p w:rsidR="00B37F22" w:rsidRDefault="00B37F22">
            <w:pPr>
              <w:rPr>
                <w:b/>
              </w:rPr>
            </w:pPr>
          </w:p>
          <w:p w:rsidR="00B37F22" w:rsidRPr="00044504" w:rsidRDefault="00B37F22">
            <w:pPr>
              <w:rPr>
                <w:b/>
              </w:rPr>
            </w:pPr>
            <w:r w:rsidRPr="00044504">
              <w:rPr>
                <w:b/>
              </w:rPr>
              <w:t>R2</w:t>
            </w:r>
          </w:p>
        </w:tc>
        <w:tc>
          <w:tcPr>
            <w:tcW w:w="9214" w:type="dxa"/>
            <w:tcBorders>
              <w:bottom w:val="single" w:sz="4" w:space="0" w:color="auto"/>
              <w:right w:val="single" w:sz="18" w:space="0" w:color="auto"/>
            </w:tcBorders>
          </w:tcPr>
          <w:p w:rsidR="00B37F22" w:rsidRPr="0075687A" w:rsidRDefault="00B37F22">
            <w:pPr>
              <w:rPr>
                <w:rFonts w:ascii="Calibri" w:hAnsi="Calibri" w:cs="Calibri"/>
                <w:bCs/>
              </w:rPr>
            </w:pPr>
            <w:r w:rsidRPr="0075687A">
              <w:rPr>
                <w:rFonts w:ascii="Calibri" w:hAnsi="Calibri" w:cs="Calibri"/>
                <w:bCs/>
              </w:rPr>
              <w:t>The winning team is requested to process the score sheets for both innings of the match on their Play Cricket website within 24 hours of close of play. The losing team is requested to check and confirm the information entered and make any necessary amendments within 48 hours</w:t>
            </w:r>
          </w:p>
        </w:tc>
      </w:tr>
      <w:tr w:rsidR="00B37F22" w:rsidTr="003D7AAA">
        <w:tc>
          <w:tcPr>
            <w:tcW w:w="1135" w:type="dxa"/>
            <w:vMerge/>
            <w:tcBorders>
              <w:left w:val="single" w:sz="18" w:space="0" w:color="auto"/>
            </w:tcBorders>
          </w:tcPr>
          <w:p w:rsidR="00B37F22" w:rsidRDefault="00B37F22"/>
        </w:tc>
        <w:tc>
          <w:tcPr>
            <w:tcW w:w="708" w:type="dxa"/>
            <w:tcBorders>
              <w:top w:val="single" w:sz="4" w:space="0" w:color="auto"/>
              <w:bottom w:val="single" w:sz="4" w:space="0" w:color="auto"/>
            </w:tcBorders>
          </w:tcPr>
          <w:p w:rsidR="00B37F22" w:rsidRDefault="00B37F22">
            <w:pPr>
              <w:rPr>
                <w:b/>
              </w:rPr>
            </w:pPr>
            <w:r>
              <w:rPr>
                <w:b/>
              </w:rPr>
              <w:t>R3</w:t>
            </w:r>
          </w:p>
        </w:tc>
        <w:tc>
          <w:tcPr>
            <w:tcW w:w="9214" w:type="dxa"/>
            <w:tcBorders>
              <w:top w:val="single" w:sz="4" w:space="0" w:color="auto"/>
              <w:bottom w:val="single" w:sz="4" w:space="0" w:color="auto"/>
              <w:right w:val="single" w:sz="18" w:space="0" w:color="auto"/>
            </w:tcBorders>
          </w:tcPr>
          <w:p w:rsidR="00B37F22" w:rsidRPr="00D23A73" w:rsidRDefault="00B37F22">
            <w:pPr>
              <w:rPr>
                <w:color w:val="000000"/>
              </w:rPr>
            </w:pPr>
            <w:r>
              <w:rPr>
                <w:color w:val="000000"/>
              </w:rPr>
              <w:t xml:space="preserve">Where the maximum number of </w:t>
            </w:r>
            <w:proofErr w:type="gramStart"/>
            <w:r>
              <w:rPr>
                <w:color w:val="000000"/>
              </w:rPr>
              <w:t>overs  remain</w:t>
            </w:r>
            <w:proofErr w:type="gramEnd"/>
            <w:r>
              <w:rPr>
                <w:color w:val="000000"/>
              </w:rPr>
              <w:t xml:space="preserve"> unaltered once the game has started the team scoring the higher number of runs shall be the winner. </w:t>
            </w:r>
          </w:p>
        </w:tc>
      </w:tr>
      <w:tr w:rsidR="00B37F22" w:rsidTr="003D7AAA">
        <w:tc>
          <w:tcPr>
            <w:tcW w:w="1135" w:type="dxa"/>
            <w:vMerge/>
            <w:tcBorders>
              <w:left w:val="single" w:sz="18" w:space="0" w:color="auto"/>
              <w:bottom w:val="single" w:sz="18" w:space="0" w:color="auto"/>
            </w:tcBorders>
          </w:tcPr>
          <w:p w:rsidR="00B37F22" w:rsidRDefault="00B37F22"/>
        </w:tc>
        <w:tc>
          <w:tcPr>
            <w:tcW w:w="708" w:type="dxa"/>
            <w:tcBorders>
              <w:top w:val="single" w:sz="4" w:space="0" w:color="auto"/>
              <w:bottom w:val="single" w:sz="18" w:space="0" w:color="auto"/>
            </w:tcBorders>
          </w:tcPr>
          <w:p w:rsidR="00B37F22" w:rsidRDefault="00B37F22">
            <w:pPr>
              <w:rPr>
                <w:b/>
              </w:rPr>
            </w:pPr>
            <w:r>
              <w:rPr>
                <w:b/>
              </w:rPr>
              <w:t>R4</w:t>
            </w:r>
          </w:p>
        </w:tc>
        <w:tc>
          <w:tcPr>
            <w:tcW w:w="9214" w:type="dxa"/>
            <w:tcBorders>
              <w:top w:val="single" w:sz="4" w:space="0" w:color="auto"/>
              <w:bottom w:val="single" w:sz="18" w:space="0" w:color="auto"/>
              <w:right w:val="single" w:sz="18" w:space="0" w:color="auto"/>
            </w:tcBorders>
          </w:tcPr>
          <w:p w:rsidR="00B37F22" w:rsidRDefault="0076371F">
            <w:pPr>
              <w:rPr>
                <w:color w:val="000000"/>
              </w:rPr>
            </w:pPr>
            <w:r>
              <w:rPr>
                <w:rFonts w:ascii="Calibri" w:hAnsi="Calibri" w:cs="Calibri"/>
                <w:color w:val="212121"/>
                <w:shd w:val="clear" w:color="auto" w:fill="FFFFFF"/>
              </w:rPr>
              <w:t>If the scores are equal or, </w:t>
            </w:r>
            <w:r w:rsidRPr="0076371F">
              <w:rPr>
                <w:rFonts w:ascii="Calibri" w:hAnsi="Calibri" w:cs="Calibri"/>
                <w:bdr w:val="none" w:sz="0" w:space="0" w:color="auto" w:frame="1"/>
                <w:shd w:val="clear" w:color="auto" w:fill="FFFFFF"/>
              </w:rPr>
              <w:t>if rules D2 or D3 apply, the side batting second has scored one run fewer than the run-rate or DLS target</w:t>
            </w:r>
            <w:r w:rsidRPr="0076371F">
              <w:rPr>
                <w:rFonts w:ascii="Calibri" w:hAnsi="Calibri" w:cs="Calibri"/>
                <w:shd w:val="clear" w:color="auto" w:fill="FFFFFF"/>
              </w:rPr>
              <w:t>, the winners will be the s</w:t>
            </w:r>
            <w:r>
              <w:rPr>
                <w:rFonts w:ascii="Calibri" w:hAnsi="Calibri" w:cs="Calibri"/>
                <w:shd w:val="clear" w:color="auto" w:fill="FFFFFF"/>
              </w:rPr>
              <w:t xml:space="preserve">ide losing the lesser number of wickets. </w:t>
            </w:r>
            <w:r w:rsidRPr="0076371F">
              <w:rPr>
                <w:rFonts w:ascii="Calibri" w:hAnsi="Calibri" w:cs="Calibri"/>
                <w:bdr w:val="none" w:sz="0" w:space="0" w:color="auto" w:frame="1"/>
                <w:shd w:val="clear" w:color="auto" w:fill="FFFFFF"/>
              </w:rPr>
              <w:t>Should this be equal, the</w:t>
            </w:r>
            <w:r>
              <w:rPr>
                <w:rFonts w:ascii="Calibri" w:hAnsi="Calibri" w:cs="Calibri"/>
                <w:bdr w:val="none" w:sz="0" w:space="0" w:color="auto" w:frame="1"/>
                <w:shd w:val="clear" w:color="auto" w:fill="FFFFFF"/>
              </w:rPr>
              <w:t xml:space="preserve"> </w:t>
            </w:r>
            <w:r w:rsidRPr="0076371F">
              <w:rPr>
                <w:rFonts w:ascii="Calibri" w:hAnsi="Calibri" w:cs="Calibri"/>
                <w:bdr w:val="none" w:sz="0" w:space="0" w:color="auto" w:frame="1"/>
                <w:shd w:val="clear" w:color="auto" w:fill="FFFFFF"/>
              </w:rPr>
              <w:t xml:space="preserve">winners will be the side with the higher score after (a) 30 overs or if still </w:t>
            </w:r>
            <w:proofErr w:type="gramStart"/>
            <w:r w:rsidRPr="0076371F">
              <w:rPr>
                <w:rFonts w:ascii="Calibri" w:hAnsi="Calibri" w:cs="Calibri"/>
                <w:bdr w:val="none" w:sz="0" w:space="0" w:color="auto" w:frame="1"/>
                <w:shd w:val="clear" w:color="auto" w:fill="FFFFFF"/>
              </w:rPr>
              <w:t>equal  (</w:t>
            </w:r>
            <w:proofErr w:type="gramEnd"/>
            <w:r w:rsidRPr="0076371F">
              <w:rPr>
                <w:rFonts w:ascii="Calibri" w:hAnsi="Calibri" w:cs="Calibri"/>
                <w:bdr w:val="none" w:sz="0" w:space="0" w:color="auto" w:frame="1"/>
                <w:shd w:val="clear" w:color="auto" w:fill="FFFFFF"/>
              </w:rPr>
              <w:t>b) after 20 overs, or if still equal (c) after 10 overs.</w:t>
            </w:r>
          </w:p>
        </w:tc>
      </w:tr>
      <w:tr w:rsidR="007C6946" w:rsidTr="00640440">
        <w:tc>
          <w:tcPr>
            <w:tcW w:w="1135" w:type="dxa"/>
            <w:vMerge w:val="restart"/>
            <w:tcBorders>
              <w:top w:val="single" w:sz="18" w:space="0" w:color="auto"/>
              <w:left w:val="single" w:sz="18" w:space="0" w:color="auto"/>
            </w:tcBorders>
          </w:tcPr>
          <w:p w:rsidR="007C6946" w:rsidRPr="00817148" w:rsidRDefault="007C6946" w:rsidP="00817148">
            <w:pPr>
              <w:rPr>
                <w:b/>
              </w:rPr>
            </w:pPr>
            <w:r w:rsidRPr="00817148">
              <w:rPr>
                <w:b/>
              </w:rPr>
              <w:t>Eligibility</w:t>
            </w:r>
          </w:p>
        </w:tc>
        <w:tc>
          <w:tcPr>
            <w:tcW w:w="708" w:type="dxa"/>
            <w:tcBorders>
              <w:top w:val="single" w:sz="18" w:space="0" w:color="auto"/>
            </w:tcBorders>
          </w:tcPr>
          <w:p w:rsidR="007C6946" w:rsidRPr="00044504" w:rsidRDefault="007C6946">
            <w:pPr>
              <w:rPr>
                <w:b/>
              </w:rPr>
            </w:pPr>
            <w:r w:rsidRPr="00044504">
              <w:rPr>
                <w:b/>
              </w:rPr>
              <w:t>E1</w:t>
            </w:r>
          </w:p>
        </w:tc>
        <w:tc>
          <w:tcPr>
            <w:tcW w:w="9214" w:type="dxa"/>
            <w:tcBorders>
              <w:top w:val="single" w:sz="18" w:space="0" w:color="auto"/>
              <w:right w:val="single" w:sz="18" w:space="0" w:color="auto"/>
            </w:tcBorders>
          </w:tcPr>
          <w:p w:rsidR="007C6946" w:rsidRPr="00740495" w:rsidRDefault="007C6946">
            <w:pPr>
              <w:rPr>
                <w:rFonts w:ascii="Calibri" w:hAnsi="Calibri" w:cs="Calibri"/>
                <w:bCs/>
                <w:color w:val="FF0000"/>
              </w:rPr>
            </w:pPr>
            <w:r w:rsidRPr="00740495">
              <w:rPr>
                <w:rFonts w:ascii="Calibri" w:hAnsi="Calibri" w:cs="Calibri"/>
                <w:bCs/>
                <w:color w:val="FF0000"/>
              </w:rPr>
              <w:t xml:space="preserve">A </w:t>
            </w:r>
            <w:r w:rsidR="00EE1B58" w:rsidRPr="00740495">
              <w:rPr>
                <w:rFonts w:ascii="Calibri" w:hAnsi="Calibri" w:cs="Calibri"/>
                <w:bCs/>
                <w:color w:val="FF0000"/>
              </w:rPr>
              <w:t>player</w:t>
            </w:r>
            <w:r w:rsidRPr="00740495">
              <w:rPr>
                <w:rFonts w:ascii="Calibri" w:hAnsi="Calibri" w:cs="Calibri"/>
                <w:bCs/>
                <w:color w:val="FF0000"/>
              </w:rPr>
              <w:t xml:space="preserve"> shall only be eligible to play for a club in the Welsh Cup if he/she is a bona-fide, fully paid up member of that club.</w:t>
            </w:r>
          </w:p>
        </w:tc>
      </w:tr>
      <w:tr w:rsidR="007C6946" w:rsidTr="00640440">
        <w:tc>
          <w:tcPr>
            <w:tcW w:w="1135" w:type="dxa"/>
            <w:vMerge/>
            <w:tcBorders>
              <w:left w:val="single" w:sz="18" w:space="0" w:color="auto"/>
            </w:tcBorders>
          </w:tcPr>
          <w:p w:rsidR="007C6946" w:rsidRDefault="007C6946"/>
        </w:tc>
        <w:tc>
          <w:tcPr>
            <w:tcW w:w="708" w:type="dxa"/>
          </w:tcPr>
          <w:p w:rsidR="007C6946" w:rsidRPr="00044504" w:rsidRDefault="007C6946">
            <w:pPr>
              <w:rPr>
                <w:b/>
              </w:rPr>
            </w:pPr>
            <w:r w:rsidRPr="00044504">
              <w:rPr>
                <w:b/>
              </w:rPr>
              <w:t>E2</w:t>
            </w:r>
          </w:p>
        </w:tc>
        <w:tc>
          <w:tcPr>
            <w:tcW w:w="9214" w:type="dxa"/>
            <w:tcBorders>
              <w:right w:val="single" w:sz="18" w:space="0" w:color="auto"/>
            </w:tcBorders>
          </w:tcPr>
          <w:p w:rsidR="007C6946" w:rsidRPr="00740495" w:rsidRDefault="007C6946">
            <w:pPr>
              <w:rPr>
                <w:rFonts w:ascii="Calibri" w:hAnsi="Calibri" w:cs="Calibri"/>
                <w:bCs/>
                <w:color w:val="FF0000"/>
              </w:rPr>
            </w:pPr>
            <w:r w:rsidRPr="00740495">
              <w:rPr>
                <w:rFonts w:ascii="Calibri" w:hAnsi="Calibri" w:cs="Calibri"/>
                <w:bCs/>
                <w:color w:val="FF0000"/>
              </w:rPr>
              <w:t>If a club is member of a League, a cricketer shall be deemed to be bona-fide member of that club if he/she is eligible to play for that club under the rules of the League.</w:t>
            </w:r>
          </w:p>
        </w:tc>
      </w:tr>
      <w:tr w:rsidR="007C6946" w:rsidTr="00640440">
        <w:tc>
          <w:tcPr>
            <w:tcW w:w="1135" w:type="dxa"/>
            <w:vMerge/>
            <w:tcBorders>
              <w:left w:val="single" w:sz="18" w:space="0" w:color="auto"/>
            </w:tcBorders>
          </w:tcPr>
          <w:p w:rsidR="007C6946" w:rsidRDefault="007C6946"/>
        </w:tc>
        <w:tc>
          <w:tcPr>
            <w:tcW w:w="708" w:type="dxa"/>
          </w:tcPr>
          <w:p w:rsidR="007C6946" w:rsidRPr="00044504" w:rsidRDefault="007C6946">
            <w:pPr>
              <w:rPr>
                <w:b/>
              </w:rPr>
            </w:pPr>
            <w:r w:rsidRPr="00044504">
              <w:rPr>
                <w:b/>
              </w:rPr>
              <w:t>E3</w:t>
            </w:r>
          </w:p>
        </w:tc>
        <w:tc>
          <w:tcPr>
            <w:tcW w:w="9214" w:type="dxa"/>
            <w:tcBorders>
              <w:right w:val="single" w:sz="18" w:space="0" w:color="auto"/>
            </w:tcBorders>
          </w:tcPr>
          <w:p w:rsidR="007C6946" w:rsidRPr="0075687A" w:rsidRDefault="007C6946">
            <w:pPr>
              <w:rPr>
                <w:rFonts w:ascii="Calibri" w:hAnsi="Calibri" w:cs="Calibri"/>
                <w:bCs/>
              </w:rPr>
            </w:pPr>
            <w:r w:rsidRPr="0075687A">
              <w:rPr>
                <w:rFonts w:ascii="Calibri" w:hAnsi="Calibri" w:cs="Calibri"/>
                <w:bCs/>
              </w:rPr>
              <w:t>A cricketer shall only be eligible to play in the Welsh Cup for one club in any one season.</w:t>
            </w:r>
          </w:p>
        </w:tc>
      </w:tr>
      <w:tr w:rsidR="007C6946" w:rsidTr="00640440">
        <w:tc>
          <w:tcPr>
            <w:tcW w:w="1135" w:type="dxa"/>
            <w:vMerge/>
            <w:tcBorders>
              <w:left w:val="single" w:sz="18" w:space="0" w:color="auto"/>
            </w:tcBorders>
          </w:tcPr>
          <w:p w:rsidR="007C6946" w:rsidRDefault="007C6946"/>
        </w:tc>
        <w:tc>
          <w:tcPr>
            <w:tcW w:w="708" w:type="dxa"/>
          </w:tcPr>
          <w:p w:rsidR="00DA7F99" w:rsidRDefault="00DA7F99">
            <w:pPr>
              <w:rPr>
                <w:b/>
              </w:rPr>
            </w:pPr>
          </w:p>
          <w:p w:rsidR="00DA7F99" w:rsidRDefault="00DA7F99">
            <w:pPr>
              <w:rPr>
                <w:b/>
              </w:rPr>
            </w:pPr>
          </w:p>
          <w:p w:rsidR="007C6946" w:rsidRPr="00F842DF" w:rsidRDefault="007C6946">
            <w:pPr>
              <w:rPr>
                <w:b/>
              </w:rPr>
            </w:pPr>
            <w:r w:rsidRPr="00F842DF">
              <w:rPr>
                <w:b/>
              </w:rPr>
              <w:t>E4</w:t>
            </w:r>
          </w:p>
        </w:tc>
        <w:tc>
          <w:tcPr>
            <w:tcW w:w="9214" w:type="dxa"/>
            <w:tcBorders>
              <w:right w:val="single" w:sz="18" w:space="0" w:color="auto"/>
            </w:tcBorders>
          </w:tcPr>
          <w:p w:rsidR="007C6946" w:rsidRPr="00640440" w:rsidRDefault="007C6946">
            <w:pPr>
              <w:rPr>
                <w:rFonts w:ascii="Calibri" w:hAnsi="Calibri" w:cs="Calibri"/>
              </w:rPr>
            </w:pPr>
            <w:r w:rsidRPr="00640440">
              <w:rPr>
                <w:rFonts w:ascii="Calibri" w:hAnsi="Calibri" w:cs="Calibri"/>
              </w:rPr>
              <w:t>No player who has played in a total of three or more “First Class,” “List A” or Twenty20 (at international or County Level) matches in the current season, or in the season immediately prior to the current season, either in this country or abroad, shall be eligible to be included in any team in the Competition. (For the purposes of this competition, players whose only “First Class” experience is restricted to matches played for a MCCU team against county opposition may play in the competition).</w:t>
            </w:r>
          </w:p>
        </w:tc>
      </w:tr>
      <w:tr w:rsidR="007C6946" w:rsidTr="00640440">
        <w:tc>
          <w:tcPr>
            <w:tcW w:w="1135" w:type="dxa"/>
            <w:vMerge/>
            <w:tcBorders>
              <w:left w:val="single" w:sz="18" w:space="0" w:color="auto"/>
            </w:tcBorders>
          </w:tcPr>
          <w:p w:rsidR="007C6946" w:rsidRDefault="007C6946"/>
        </w:tc>
        <w:tc>
          <w:tcPr>
            <w:tcW w:w="708" w:type="dxa"/>
          </w:tcPr>
          <w:p w:rsidR="00DA7F99" w:rsidRDefault="00DA7F99">
            <w:pPr>
              <w:rPr>
                <w:b/>
              </w:rPr>
            </w:pPr>
          </w:p>
          <w:p w:rsidR="007C6946" w:rsidRPr="00F842DF" w:rsidRDefault="007C6946">
            <w:pPr>
              <w:rPr>
                <w:b/>
              </w:rPr>
            </w:pPr>
            <w:r w:rsidRPr="00F842DF">
              <w:rPr>
                <w:b/>
              </w:rPr>
              <w:t>E5</w:t>
            </w:r>
          </w:p>
        </w:tc>
        <w:tc>
          <w:tcPr>
            <w:tcW w:w="9214" w:type="dxa"/>
            <w:tcBorders>
              <w:right w:val="single" w:sz="18" w:space="0" w:color="auto"/>
            </w:tcBorders>
          </w:tcPr>
          <w:p w:rsidR="007C6946" w:rsidRPr="00640440" w:rsidRDefault="007C6946">
            <w:pPr>
              <w:rPr>
                <w:rFonts w:ascii="Calibri" w:hAnsi="Calibri" w:cs="Calibri"/>
              </w:rPr>
            </w:pPr>
            <w:r w:rsidRPr="00640440">
              <w:rPr>
                <w:rFonts w:ascii="Calibri" w:hAnsi="Calibri" w:cs="Calibri"/>
              </w:rPr>
              <w:t>Clubs are responsible for ensuring that all players participating in the Competition are eligible to play. In the event of a Club fielding an ineligible player, th</w:t>
            </w:r>
            <w:r w:rsidR="00A26CCC">
              <w:rPr>
                <w:rFonts w:ascii="Calibri" w:hAnsi="Calibri" w:cs="Calibri"/>
              </w:rPr>
              <w:t xml:space="preserve">at Club </w:t>
            </w:r>
            <w:r w:rsidRPr="00640440">
              <w:rPr>
                <w:rFonts w:ascii="Calibri" w:hAnsi="Calibri" w:cs="Calibri"/>
              </w:rPr>
              <w:t>will be removed from the competition and also fined a sum of £100 and entry to the Welsh Cup Competition for the following season will be subject to a decision by the Competition Organiser.</w:t>
            </w:r>
          </w:p>
        </w:tc>
      </w:tr>
      <w:tr w:rsidR="007C6946" w:rsidTr="00640440">
        <w:tc>
          <w:tcPr>
            <w:tcW w:w="1135" w:type="dxa"/>
            <w:vMerge/>
            <w:tcBorders>
              <w:left w:val="single" w:sz="18" w:space="0" w:color="auto"/>
            </w:tcBorders>
          </w:tcPr>
          <w:p w:rsidR="007C6946" w:rsidRDefault="007C6946"/>
        </w:tc>
        <w:tc>
          <w:tcPr>
            <w:tcW w:w="708" w:type="dxa"/>
          </w:tcPr>
          <w:p w:rsidR="00DA7F99" w:rsidRDefault="00DA7F99">
            <w:pPr>
              <w:rPr>
                <w:b/>
              </w:rPr>
            </w:pPr>
          </w:p>
          <w:p w:rsidR="007C6946" w:rsidRPr="00F842DF" w:rsidRDefault="007C6946">
            <w:pPr>
              <w:rPr>
                <w:b/>
              </w:rPr>
            </w:pPr>
            <w:r w:rsidRPr="00F842DF">
              <w:rPr>
                <w:b/>
              </w:rPr>
              <w:t>E6</w:t>
            </w:r>
          </w:p>
        </w:tc>
        <w:tc>
          <w:tcPr>
            <w:tcW w:w="9214" w:type="dxa"/>
            <w:tcBorders>
              <w:right w:val="single" w:sz="18" w:space="0" w:color="auto"/>
            </w:tcBorders>
          </w:tcPr>
          <w:p w:rsidR="007C6946" w:rsidRPr="00640440" w:rsidRDefault="007C6946">
            <w:pPr>
              <w:rPr>
                <w:rFonts w:ascii="Calibri" w:hAnsi="Calibri" w:cs="Calibri"/>
              </w:rPr>
            </w:pPr>
            <w:r w:rsidRPr="00640440">
              <w:rPr>
                <w:rFonts w:ascii="Calibri" w:hAnsi="Calibri" w:cs="Calibri"/>
              </w:rPr>
              <w:t>Any player who is banned by his or her League is not eligible to play in the Welsh Cricket Cup Competition, providing that the Disciplinary Procedures, including the Right of Appeal as laid down below, have been strictly applied</w:t>
            </w:r>
          </w:p>
        </w:tc>
      </w:tr>
      <w:tr w:rsidR="007C6946" w:rsidTr="00640440">
        <w:tc>
          <w:tcPr>
            <w:tcW w:w="1135" w:type="dxa"/>
            <w:vMerge/>
            <w:tcBorders>
              <w:left w:val="single" w:sz="18" w:space="0" w:color="auto"/>
            </w:tcBorders>
          </w:tcPr>
          <w:p w:rsidR="007C6946" w:rsidRDefault="007C6946"/>
        </w:tc>
        <w:tc>
          <w:tcPr>
            <w:tcW w:w="708" w:type="dxa"/>
          </w:tcPr>
          <w:p w:rsidR="00DA7F99" w:rsidRDefault="00DA7F99">
            <w:pPr>
              <w:rPr>
                <w:b/>
              </w:rPr>
            </w:pPr>
          </w:p>
          <w:p w:rsidR="007C6946" w:rsidRPr="00F842DF" w:rsidRDefault="007C6946">
            <w:pPr>
              <w:rPr>
                <w:b/>
              </w:rPr>
            </w:pPr>
            <w:r w:rsidRPr="00F842DF">
              <w:rPr>
                <w:b/>
              </w:rPr>
              <w:t>E7</w:t>
            </w:r>
          </w:p>
        </w:tc>
        <w:tc>
          <w:tcPr>
            <w:tcW w:w="9214" w:type="dxa"/>
            <w:tcBorders>
              <w:right w:val="single" w:sz="18" w:space="0" w:color="auto"/>
            </w:tcBorders>
          </w:tcPr>
          <w:p w:rsidR="007C6946" w:rsidRPr="00640440" w:rsidRDefault="007C6946">
            <w:pPr>
              <w:rPr>
                <w:rFonts w:ascii="Calibri" w:hAnsi="Calibri" w:cs="Calibri"/>
              </w:rPr>
            </w:pPr>
            <w:r w:rsidRPr="00640440">
              <w:rPr>
                <w:rFonts w:ascii="Calibri" w:hAnsi="Calibri" w:cs="Calibri"/>
              </w:rPr>
              <w:t>No player may play in the Welsh Cricket Cup Competition to which the Welsh Cup Rules apply if he is not qualified to play county cricket as an EU qualified cricketer under the provisions set out by the ECB in its Regulations relating to such qualifications unless . . .</w:t>
            </w:r>
          </w:p>
        </w:tc>
      </w:tr>
      <w:tr w:rsidR="007C6946" w:rsidTr="00640440">
        <w:tc>
          <w:tcPr>
            <w:tcW w:w="1135" w:type="dxa"/>
            <w:vMerge/>
            <w:tcBorders>
              <w:left w:val="single" w:sz="18" w:space="0" w:color="auto"/>
            </w:tcBorders>
          </w:tcPr>
          <w:p w:rsidR="007C6946" w:rsidRDefault="007C6946"/>
        </w:tc>
        <w:tc>
          <w:tcPr>
            <w:tcW w:w="708" w:type="dxa"/>
          </w:tcPr>
          <w:p w:rsidR="00DA7F99" w:rsidRDefault="00DA7F99">
            <w:pPr>
              <w:rPr>
                <w:b/>
              </w:rPr>
            </w:pPr>
          </w:p>
          <w:p w:rsidR="007C6946" w:rsidRPr="00F842DF" w:rsidRDefault="007C6946">
            <w:pPr>
              <w:rPr>
                <w:b/>
              </w:rPr>
            </w:pPr>
            <w:r w:rsidRPr="00F842DF">
              <w:rPr>
                <w:b/>
              </w:rPr>
              <w:t>E7a</w:t>
            </w:r>
          </w:p>
        </w:tc>
        <w:tc>
          <w:tcPr>
            <w:tcW w:w="9214" w:type="dxa"/>
            <w:tcBorders>
              <w:right w:val="single" w:sz="18" w:space="0" w:color="auto"/>
            </w:tcBorders>
          </w:tcPr>
          <w:p w:rsidR="007C6946" w:rsidRPr="00640440" w:rsidRDefault="007C6946">
            <w:pPr>
              <w:rPr>
                <w:rFonts w:ascii="Calibri" w:hAnsi="Calibri" w:cs="Calibri"/>
              </w:rPr>
            </w:pPr>
            <w:r w:rsidRPr="00640440">
              <w:rPr>
                <w:rFonts w:ascii="Calibri" w:hAnsi="Calibri" w:cs="Calibri"/>
              </w:rPr>
              <w:t xml:space="preserve">the player has been resident in England and Wales for a minimum of 18 months before March 31st in the year of the competition and he has not been out of this country for longer than 35 days consecutively or 70 days in total during the previous two years.  This information should be evidenced through bank statements and/or utility bills or other appropriate documents </w:t>
            </w:r>
          </w:p>
        </w:tc>
      </w:tr>
      <w:tr w:rsidR="007C6946" w:rsidTr="00640440">
        <w:tc>
          <w:tcPr>
            <w:tcW w:w="1135" w:type="dxa"/>
            <w:vMerge/>
            <w:tcBorders>
              <w:left w:val="single" w:sz="18" w:space="0" w:color="auto"/>
            </w:tcBorders>
          </w:tcPr>
          <w:p w:rsidR="007C6946" w:rsidRDefault="007C6946"/>
        </w:tc>
        <w:tc>
          <w:tcPr>
            <w:tcW w:w="708" w:type="dxa"/>
          </w:tcPr>
          <w:p w:rsidR="00DA7F99" w:rsidRDefault="00DA7F99">
            <w:pPr>
              <w:rPr>
                <w:b/>
              </w:rPr>
            </w:pPr>
          </w:p>
          <w:p w:rsidR="007C6946" w:rsidRPr="00F842DF" w:rsidRDefault="007C6946">
            <w:pPr>
              <w:rPr>
                <w:b/>
              </w:rPr>
            </w:pPr>
            <w:r w:rsidRPr="00F842DF">
              <w:rPr>
                <w:b/>
              </w:rPr>
              <w:t>E7b</w:t>
            </w:r>
          </w:p>
        </w:tc>
        <w:tc>
          <w:tcPr>
            <w:tcW w:w="9214" w:type="dxa"/>
            <w:tcBorders>
              <w:right w:val="single" w:sz="18" w:space="0" w:color="auto"/>
            </w:tcBorders>
          </w:tcPr>
          <w:p w:rsidR="007C6946" w:rsidRPr="00640440" w:rsidRDefault="007C6946">
            <w:pPr>
              <w:rPr>
                <w:rFonts w:ascii="Calibri" w:hAnsi="Calibri" w:cs="Calibri"/>
              </w:rPr>
            </w:pPr>
            <w:proofErr w:type="gramStart"/>
            <w:r w:rsidRPr="00640440">
              <w:rPr>
                <w:rFonts w:ascii="Calibri" w:hAnsi="Calibri" w:cs="Calibri"/>
              </w:rPr>
              <w:t>has</w:t>
            </w:r>
            <w:proofErr w:type="gramEnd"/>
            <w:r w:rsidRPr="00640440">
              <w:rPr>
                <w:rFonts w:ascii="Calibri" w:hAnsi="Calibri" w:cs="Calibri"/>
              </w:rPr>
              <w:t xml:space="preserve"> not played in an official TEST MATCH during the current/or in the three previous calendar years. (For the purpose of this rule ‘TEST MATCH’ is only matches played between Test playing countries over one or more days) </w:t>
            </w:r>
          </w:p>
        </w:tc>
      </w:tr>
      <w:tr w:rsidR="007C6946" w:rsidTr="00640440">
        <w:tc>
          <w:tcPr>
            <w:tcW w:w="1135" w:type="dxa"/>
            <w:vMerge/>
            <w:tcBorders>
              <w:left w:val="single" w:sz="18" w:space="0" w:color="auto"/>
              <w:bottom w:val="single" w:sz="18" w:space="0" w:color="auto"/>
            </w:tcBorders>
          </w:tcPr>
          <w:p w:rsidR="007C6946" w:rsidRDefault="007C6946"/>
        </w:tc>
        <w:tc>
          <w:tcPr>
            <w:tcW w:w="708" w:type="dxa"/>
            <w:tcBorders>
              <w:bottom w:val="single" w:sz="18" w:space="0" w:color="auto"/>
            </w:tcBorders>
          </w:tcPr>
          <w:p w:rsidR="00DA7F99" w:rsidRDefault="00DA7F99">
            <w:pPr>
              <w:rPr>
                <w:b/>
              </w:rPr>
            </w:pPr>
          </w:p>
          <w:p w:rsidR="007C6946" w:rsidRPr="00F842DF" w:rsidRDefault="007C6946">
            <w:pPr>
              <w:rPr>
                <w:b/>
              </w:rPr>
            </w:pPr>
            <w:r w:rsidRPr="00F842DF">
              <w:rPr>
                <w:b/>
              </w:rPr>
              <w:t>E7c</w:t>
            </w:r>
          </w:p>
        </w:tc>
        <w:tc>
          <w:tcPr>
            <w:tcW w:w="9214" w:type="dxa"/>
            <w:tcBorders>
              <w:bottom w:val="single" w:sz="18" w:space="0" w:color="auto"/>
              <w:right w:val="single" w:sz="18" w:space="0" w:color="auto"/>
            </w:tcBorders>
          </w:tcPr>
          <w:p w:rsidR="007C6946" w:rsidRPr="00640440" w:rsidRDefault="007C6946">
            <w:pPr>
              <w:rPr>
                <w:rFonts w:ascii="Calibri" w:hAnsi="Calibri" w:cs="Calibri"/>
              </w:rPr>
            </w:pPr>
            <w:r w:rsidRPr="00640440">
              <w:rPr>
                <w:rFonts w:ascii="Calibri" w:hAnsi="Calibri" w:cs="Calibri"/>
              </w:rPr>
              <w:t>application has been made in writing to the Competition Organis</w:t>
            </w:r>
            <w:r w:rsidR="00640440">
              <w:rPr>
                <w:rFonts w:ascii="Calibri" w:hAnsi="Calibri" w:cs="Calibri"/>
              </w:rPr>
              <w:t>e</w:t>
            </w:r>
            <w:r w:rsidRPr="00640440">
              <w:rPr>
                <w:rFonts w:ascii="Calibri" w:hAnsi="Calibri" w:cs="Calibri"/>
              </w:rPr>
              <w:t>r not later than seven full days before the first scheduled tie for that club in the year to which the application refers and providing all the relevant documentation necessary to validate the application</w:t>
            </w:r>
          </w:p>
        </w:tc>
      </w:tr>
      <w:tr w:rsidR="007C6946" w:rsidTr="00640440">
        <w:tc>
          <w:tcPr>
            <w:tcW w:w="1135" w:type="dxa"/>
            <w:vMerge w:val="restart"/>
            <w:tcBorders>
              <w:top w:val="single" w:sz="18" w:space="0" w:color="auto"/>
              <w:left w:val="single" w:sz="18" w:space="0" w:color="auto"/>
              <w:bottom w:val="single" w:sz="6" w:space="0" w:color="auto"/>
              <w:right w:val="single" w:sz="6" w:space="0" w:color="auto"/>
            </w:tcBorders>
          </w:tcPr>
          <w:p w:rsidR="007C6946" w:rsidRPr="00817148" w:rsidRDefault="007C6946" w:rsidP="00817148">
            <w:pPr>
              <w:rPr>
                <w:b/>
              </w:rPr>
            </w:pPr>
            <w:r w:rsidRPr="00817148">
              <w:rPr>
                <w:b/>
              </w:rPr>
              <w:t>Disputes</w:t>
            </w:r>
          </w:p>
        </w:tc>
        <w:tc>
          <w:tcPr>
            <w:tcW w:w="708" w:type="dxa"/>
            <w:tcBorders>
              <w:top w:val="single" w:sz="18" w:space="0" w:color="auto"/>
              <w:left w:val="single" w:sz="6" w:space="0" w:color="auto"/>
              <w:bottom w:val="single" w:sz="6" w:space="0" w:color="auto"/>
              <w:right w:val="single" w:sz="6" w:space="0" w:color="auto"/>
            </w:tcBorders>
          </w:tcPr>
          <w:p w:rsidR="007C6946" w:rsidRPr="00F11BD8" w:rsidRDefault="007C6946">
            <w:pPr>
              <w:rPr>
                <w:b/>
              </w:rPr>
            </w:pPr>
            <w:r w:rsidRPr="00F11BD8">
              <w:rPr>
                <w:b/>
              </w:rPr>
              <w:t>Dis1</w:t>
            </w:r>
          </w:p>
        </w:tc>
        <w:tc>
          <w:tcPr>
            <w:tcW w:w="9214" w:type="dxa"/>
            <w:tcBorders>
              <w:top w:val="single" w:sz="18" w:space="0" w:color="auto"/>
              <w:left w:val="single" w:sz="6" w:space="0" w:color="auto"/>
              <w:bottom w:val="single" w:sz="6" w:space="0" w:color="auto"/>
              <w:right w:val="single" w:sz="18" w:space="0" w:color="auto"/>
            </w:tcBorders>
          </w:tcPr>
          <w:p w:rsidR="007C6946" w:rsidRPr="0075687A" w:rsidRDefault="007C6946">
            <w:pPr>
              <w:rPr>
                <w:rFonts w:ascii="Calibri" w:hAnsi="Calibri" w:cs="Calibri"/>
                <w:bCs/>
              </w:rPr>
            </w:pPr>
            <w:r w:rsidRPr="0075687A">
              <w:rPr>
                <w:rFonts w:ascii="Calibri" w:hAnsi="Calibri" w:cs="Calibri"/>
                <w:bCs/>
              </w:rPr>
              <w:t>Difficulties or appeals from clubs sh</w:t>
            </w:r>
            <w:r w:rsidR="00EE1B58">
              <w:rPr>
                <w:rFonts w:ascii="Calibri" w:hAnsi="Calibri" w:cs="Calibri"/>
                <w:bCs/>
              </w:rPr>
              <w:t>all</w:t>
            </w:r>
            <w:r w:rsidRPr="0075687A">
              <w:rPr>
                <w:rFonts w:ascii="Calibri" w:hAnsi="Calibri" w:cs="Calibri"/>
                <w:bCs/>
              </w:rPr>
              <w:t xml:space="preserve"> be referred to the Competitions Organiser</w:t>
            </w:r>
          </w:p>
        </w:tc>
      </w:tr>
      <w:tr w:rsidR="007C6946" w:rsidTr="00640440">
        <w:tc>
          <w:tcPr>
            <w:tcW w:w="1135" w:type="dxa"/>
            <w:vMerge/>
            <w:tcBorders>
              <w:top w:val="single" w:sz="6" w:space="0" w:color="auto"/>
              <w:left w:val="single" w:sz="18" w:space="0" w:color="auto"/>
              <w:bottom w:val="single" w:sz="6" w:space="0" w:color="auto"/>
              <w:right w:val="single" w:sz="6" w:space="0" w:color="auto"/>
            </w:tcBorders>
          </w:tcPr>
          <w:p w:rsidR="007C6946" w:rsidRPr="00F11BD8" w:rsidRDefault="007C6946">
            <w:pPr>
              <w:rPr>
                <w:b/>
              </w:rPr>
            </w:pPr>
          </w:p>
        </w:tc>
        <w:tc>
          <w:tcPr>
            <w:tcW w:w="708" w:type="dxa"/>
            <w:tcBorders>
              <w:top w:val="single" w:sz="6" w:space="0" w:color="auto"/>
              <w:left w:val="single" w:sz="6" w:space="0" w:color="auto"/>
              <w:bottom w:val="single" w:sz="6" w:space="0" w:color="auto"/>
              <w:right w:val="single" w:sz="6" w:space="0" w:color="auto"/>
            </w:tcBorders>
          </w:tcPr>
          <w:p w:rsidR="00DA7F99" w:rsidRDefault="00DA7F99">
            <w:pPr>
              <w:rPr>
                <w:b/>
              </w:rPr>
            </w:pPr>
          </w:p>
          <w:p w:rsidR="007C6946" w:rsidRPr="00F11BD8" w:rsidRDefault="007C6946">
            <w:pPr>
              <w:rPr>
                <w:b/>
              </w:rPr>
            </w:pPr>
            <w:r w:rsidRPr="00F11BD8">
              <w:rPr>
                <w:b/>
              </w:rPr>
              <w:t>Dis2</w:t>
            </w:r>
          </w:p>
        </w:tc>
        <w:tc>
          <w:tcPr>
            <w:tcW w:w="9214" w:type="dxa"/>
            <w:tcBorders>
              <w:top w:val="single" w:sz="6" w:space="0" w:color="auto"/>
              <w:left w:val="single" w:sz="6" w:space="0" w:color="auto"/>
              <w:bottom w:val="single" w:sz="6" w:space="0" w:color="auto"/>
              <w:right w:val="single" w:sz="18" w:space="0" w:color="auto"/>
            </w:tcBorders>
          </w:tcPr>
          <w:p w:rsidR="007C6946" w:rsidRPr="0075687A" w:rsidRDefault="007C6946">
            <w:pPr>
              <w:rPr>
                <w:rFonts w:ascii="Calibri" w:hAnsi="Calibri" w:cs="Calibri"/>
                <w:bCs/>
              </w:rPr>
            </w:pPr>
            <w:r w:rsidRPr="0075687A">
              <w:rPr>
                <w:rFonts w:ascii="Calibri" w:hAnsi="Calibri" w:cs="Calibri"/>
                <w:bCs/>
              </w:rPr>
              <w:t>Clubs who withdraw or fail to raise a side or who show unwillingness to continue in the Competition are liable to a fine of £25 and their entry for the following year shall be a matter for the Competitions Organiser to rule upon</w:t>
            </w:r>
          </w:p>
        </w:tc>
      </w:tr>
      <w:tr w:rsidR="007C6946" w:rsidTr="00640440">
        <w:tc>
          <w:tcPr>
            <w:tcW w:w="1135" w:type="dxa"/>
            <w:vMerge/>
            <w:tcBorders>
              <w:top w:val="single" w:sz="6" w:space="0" w:color="auto"/>
              <w:left w:val="single" w:sz="18" w:space="0" w:color="auto"/>
              <w:bottom w:val="single" w:sz="6" w:space="0" w:color="auto"/>
              <w:right w:val="single" w:sz="6" w:space="0" w:color="auto"/>
            </w:tcBorders>
          </w:tcPr>
          <w:p w:rsidR="007C6946" w:rsidRPr="00F11BD8" w:rsidRDefault="007C6946">
            <w:pPr>
              <w:rPr>
                <w:b/>
              </w:rPr>
            </w:pPr>
          </w:p>
        </w:tc>
        <w:tc>
          <w:tcPr>
            <w:tcW w:w="708" w:type="dxa"/>
            <w:tcBorders>
              <w:top w:val="single" w:sz="6" w:space="0" w:color="auto"/>
              <w:left w:val="single" w:sz="6" w:space="0" w:color="auto"/>
              <w:bottom w:val="single" w:sz="6" w:space="0" w:color="auto"/>
              <w:right w:val="single" w:sz="6" w:space="0" w:color="auto"/>
            </w:tcBorders>
          </w:tcPr>
          <w:p w:rsidR="00DA7F99" w:rsidRDefault="00DA7F99">
            <w:pPr>
              <w:rPr>
                <w:b/>
              </w:rPr>
            </w:pPr>
          </w:p>
          <w:p w:rsidR="007C6946" w:rsidRPr="00F11BD8" w:rsidRDefault="007C6946">
            <w:pPr>
              <w:rPr>
                <w:b/>
              </w:rPr>
            </w:pPr>
            <w:r w:rsidRPr="00F11BD8">
              <w:rPr>
                <w:b/>
              </w:rPr>
              <w:t>Dis3</w:t>
            </w:r>
          </w:p>
        </w:tc>
        <w:tc>
          <w:tcPr>
            <w:tcW w:w="9214" w:type="dxa"/>
            <w:tcBorders>
              <w:top w:val="single" w:sz="6" w:space="0" w:color="auto"/>
              <w:left w:val="single" w:sz="6" w:space="0" w:color="auto"/>
              <w:bottom w:val="single" w:sz="6" w:space="0" w:color="auto"/>
              <w:right w:val="single" w:sz="18" w:space="0" w:color="auto"/>
            </w:tcBorders>
          </w:tcPr>
          <w:p w:rsidR="007C6946" w:rsidRPr="0075687A" w:rsidRDefault="007C6946">
            <w:pPr>
              <w:rPr>
                <w:rFonts w:ascii="Calibri" w:hAnsi="Calibri" w:cs="Calibri"/>
                <w:bCs/>
              </w:rPr>
            </w:pPr>
            <w:r w:rsidRPr="0075687A">
              <w:rPr>
                <w:rFonts w:ascii="Calibri" w:hAnsi="Calibri" w:cs="Calibri"/>
                <w:bCs/>
              </w:rPr>
              <w:t>In the event of any dispute arising during and affecting the course of the Competition, clubs must contact the Competitions Organiser, by telephone, within 1 day of the dispute, confirming the protest in writing via email within 3 days, and also sending a copy of the protest to any other club involved within 3 days</w:t>
            </w:r>
          </w:p>
        </w:tc>
      </w:tr>
      <w:tr w:rsidR="007C6946" w:rsidTr="00640440">
        <w:tc>
          <w:tcPr>
            <w:tcW w:w="1135" w:type="dxa"/>
            <w:vMerge/>
            <w:tcBorders>
              <w:top w:val="single" w:sz="6" w:space="0" w:color="auto"/>
              <w:left w:val="single" w:sz="18" w:space="0" w:color="auto"/>
              <w:bottom w:val="single" w:sz="6" w:space="0" w:color="auto"/>
              <w:right w:val="single" w:sz="6" w:space="0" w:color="auto"/>
            </w:tcBorders>
          </w:tcPr>
          <w:p w:rsidR="007C6946" w:rsidRPr="00F11BD8" w:rsidRDefault="007C6946">
            <w:pPr>
              <w:rPr>
                <w:b/>
              </w:rPr>
            </w:pPr>
          </w:p>
        </w:tc>
        <w:tc>
          <w:tcPr>
            <w:tcW w:w="708" w:type="dxa"/>
            <w:tcBorders>
              <w:top w:val="single" w:sz="6" w:space="0" w:color="auto"/>
              <w:left w:val="single" w:sz="6" w:space="0" w:color="auto"/>
              <w:bottom w:val="single" w:sz="6" w:space="0" w:color="auto"/>
              <w:right w:val="single" w:sz="6" w:space="0" w:color="auto"/>
            </w:tcBorders>
          </w:tcPr>
          <w:p w:rsidR="00DA7F99" w:rsidRDefault="00DA7F99">
            <w:pPr>
              <w:rPr>
                <w:b/>
              </w:rPr>
            </w:pPr>
          </w:p>
          <w:p w:rsidR="007C6946" w:rsidRPr="00F11BD8" w:rsidRDefault="007C6946">
            <w:pPr>
              <w:rPr>
                <w:b/>
              </w:rPr>
            </w:pPr>
            <w:r w:rsidRPr="00F11BD8">
              <w:rPr>
                <w:b/>
              </w:rPr>
              <w:t>Dis4</w:t>
            </w:r>
          </w:p>
        </w:tc>
        <w:tc>
          <w:tcPr>
            <w:tcW w:w="9214" w:type="dxa"/>
            <w:tcBorders>
              <w:top w:val="single" w:sz="6" w:space="0" w:color="auto"/>
              <w:left w:val="single" w:sz="6" w:space="0" w:color="auto"/>
              <w:bottom w:val="single" w:sz="6" w:space="0" w:color="auto"/>
              <w:right w:val="single" w:sz="18" w:space="0" w:color="auto"/>
            </w:tcBorders>
          </w:tcPr>
          <w:p w:rsidR="007C6946" w:rsidRPr="0075687A" w:rsidRDefault="007C6946">
            <w:pPr>
              <w:rPr>
                <w:rFonts w:ascii="Calibri" w:hAnsi="Calibri" w:cs="Calibri"/>
                <w:bCs/>
              </w:rPr>
            </w:pPr>
            <w:r w:rsidRPr="0075687A">
              <w:rPr>
                <w:rFonts w:ascii="Calibri" w:hAnsi="Calibri" w:cs="Calibri"/>
                <w:bCs/>
              </w:rPr>
              <w:t>Following any response from the other club, the matter will be determined by a special committee under the chairmanship of the Competitions Organiser</w:t>
            </w:r>
            <w:r w:rsidR="00EE1B58">
              <w:rPr>
                <w:rFonts w:ascii="Calibri" w:hAnsi="Calibri" w:cs="Calibri"/>
                <w:bCs/>
              </w:rPr>
              <w:t>.</w:t>
            </w:r>
          </w:p>
        </w:tc>
      </w:tr>
      <w:tr w:rsidR="007C6946" w:rsidTr="00640440">
        <w:tc>
          <w:tcPr>
            <w:tcW w:w="1135" w:type="dxa"/>
            <w:vMerge/>
            <w:tcBorders>
              <w:top w:val="single" w:sz="6" w:space="0" w:color="auto"/>
              <w:left w:val="single" w:sz="18" w:space="0" w:color="auto"/>
              <w:bottom w:val="single" w:sz="18" w:space="0" w:color="auto"/>
              <w:right w:val="single" w:sz="6" w:space="0" w:color="auto"/>
            </w:tcBorders>
          </w:tcPr>
          <w:p w:rsidR="007C6946" w:rsidRPr="00F11BD8" w:rsidRDefault="007C6946">
            <w:pPr>
              <w:rPr>
                <w:b/>
              </w:rPr>
            </w:pPr>
          </w:p>
        </w:tc>
        <w:tc>
          <w:tcPr>
            <w:tcW w:w="708" w:type="dxa"/>
            <w:tcBorders>
              <w:top w:val="single" w:sz="6" w:space="0" w:color="auto"/>
              <w:left w:val="single" w:sz="6" w:space="0" w:color="auto"/>
              <w:bottom w:val="single" w:sz="18" w:space="0" w:color="auto"/>
              <w:right w:val="single" w:sz="6" w:space="0" w:color="auto"/>
            </w:tcBorders>
          </w:tcPr>
          <w:p w:rsidR="007C6946" w:rsidRPr="00F11BD8" w:rsidRDefault="007C6946">
            <w:pPr>
              <w:rPr>
                <w:b/>
              </w:rPr>
            </w:pPr>
            <w:r w:rsidRPr="00F11BD8">
              <w:rPr>
                <w:b/>
              </w:rPr>
              <w:t>Dis5</w:t>
            </w:r>
          </w:p>
        </w:tc>
        <w:tc>
          <w:tcPr>
            <w:tcW w:w="9214" w:type="dxa"/>
            <w:tcBorders>
              <w:top w:val="single" w:sz="6" w:space="0" w:color="auto"/>
              <w:left w:val="single" w:sz="6" w:space="0" w:color="auto"/>
              <w:bottom w:val="single" w:sz="18" w:space="0" w:color="auto"/>
              <w:right w:val="single" w:sz="18" w:space="0" w:color="auto"/>
            </w:tcBorders>
          </w:tcPr>
          <w:p w:rsidR="007C6946" w:rsidRPr="0075687A" w:rsidRDefault="007C6946">
            <w:pPr>
              <w:rPr>
                <w:rFonts w:ascii="Calibri" w:hAnsi="Calibri" w:cs="Calibri"/>
                <w:bCs/>
              </w:rPr>
            </w:pPr>
            <w:r w:rsidRPr="0075687A">
              <w:rPr>
                <w:rFonts w:ascii="Calibri" w:hAnsi="Calibri" w:cs="Calibri"/>
                <w:bCs/>
              </w:rPr>
              <w:t>Cricket Wales is entirely responsible for the organisation and administration of the Competition</w:t>
            </w:r>
          </w:p>
        </w:tc>
      </w:tr>
    </w:tbl>
    <w:p w:rsidR="0010730F" w:rsidRDefault="0010730F"/>
    <w:p w:rsidR="0075687A" w:rsidRDefault="0075687A">
      <w:pPr>
        <w:rPr>
          <w:b/>
          <w:sz w:val="32"/>
          <w:szCs w:val="32"/>
        </w:rPr>
      </w:pPr>
    </w:p>
    <w:p w:rsidR="00640440" w:rsidRDefault="00640440">
      <w:pPr>
        <w:rPr>
          <w:b/>
          <w:sz w:val="32"/>
          <w:szCs w:val="32"/>
        </w:rPr>
      </w:pPr>
    </w:p>
    <w:p w:rsidR="00A26CCC" w:rsidRDefault="00A26CCC">
      <w:pPr>
        <w:rPr>
          <w:b/>
          <w:sz w:val="32"/>
          <w:szCs w:val="32"/>
        </w:rPr>
      </w:pPr>
    </w:p>
    <w:p w:rsidR="00925745" w:rsidRPr="00CA106A" w:rsidRDefault="001E486A" w:rsidP="00CA106A">
      <w:pPr>
        <w:pStyle w:val="ListParagraph"/>
        <w:numPr>
          <w:ilvl w:val="0"/>
          <w:numId w:val="22"/>
        </w:numPr>
        <w:rPr>
          <w:b/>
          <w:sz w:val="32"/>
          <w:szCs w:val="32"/>
        </w:rPr>
      </w:pPr>
      <w:r w:rsidRPr="00CA106A">
        <w:rPr>
          <w:b/>
          <w:sz w:val="32"/>
          <w:szCs w:val="32"/>
        </w:rPr>
        <w:t>Match Day Rules</w:t>
      </w:r>
    </w:p>
    <w:tbl>
      <w:tblPr>
        <w:tblStyle w:val="TableGrid"/>
        <w:tblW w:w="0" w:type="auto"/>
        <w:tblInd w:w="-23" w:type="dxa"/>
        <w:tblLook w:val="04A0" w:firstRow="1" w:lastRow="0" w:firstColumn="1" w:lastColumn="0" w:noHBand="0" w:noVBand="1"/>
      </w:tblPr>
      <w:tblGrid>
        <w:gridCol w:w="1294"/>
        <w:gridCol w:w="706"/>
        <w:gridCol w:w="8653"/>
      </w:tblGrid>
      <w:tr w:rsidR="00C65DFB" w:rsidTr="00835D10">
        <w:trPr>
          <w:trHeight w:val="388"/>
        </w:trPr>
        <w:tc>
          <w:tcPr>
            <w:tcW w:w="1294" w:type="dxa"/>
            <w:tcBorders>
              <w:top w:val="single" w:sz="18" w:space="0" w:color="auto"/>
              <w:left w:val="single" w:sz="18" w:space="0" w:color="auto"/>
              <w:bottom w:val="single" w:sz="18" w:space="0" w:color="auto"/>
            </w:tcBorders>
          </w:tcPr>
          <w:p w:rsidR="00BC7151" w:rsidRPr="00C65DFB" w:rsidRDefault="00C65DFB" w:rsidP="0075687A">
            <w:pPr>
              <w:jc w:val="center"/>
              <w:rPr>
                <w:b/>
              </w:rPr>
            </w:pPr>
            <w:r w:rsidRPr="00C65DFB">
              <w:rPr>
                <w:b/>
              </w:rPr>
              <w:t>Section</w:t>
            </w:r>
          </w:p>
        </w:tc>
        <w:tc>
          <w:tcPr>
            <w:tcW w:w="706" w:type="dxa"/>
            <w:tcBorders>
              <w:top w:val="single" w:sz="18" w:space="0" w:color="auto"/>
              <w:bottom w:val="single" w:sz="18" w:space="0" w:color="auto"/>
            </w:tcBorders>
          </w:tcPr>
          <w:p w:rsidR="00C65DFB" w:rsidRPr="00C65DFB" w:rsidRDefault="00C65DFB" w:rsidP="0075687A">
            <w:pPr>
              <w:jc w:val="center"/>
              <w:rPr>
                <w:b/>
              </w:rPr>
            </w:pPr>
            <w:r w:rsidRPr="00C65DFB">
              <w:rPr>
                <w:b/>
              </w:rPr>
              <w:t>No.</w:t>
            </w:r>
          </w:p>
        </w:tc>
        <w:tc>
          <w:tcPr>
            <w:tcW w:w="8653" w:type="dxa"/>
            <w:tcBorders>
              <w:top w:val="single" w:sz="18" w:space="0" w:color="auto"/>
              <w:bottom w:val="single" w:sz="18" w:space="0" w:color="auto"/>
              <w:right w:val="single" w:sz="18" w:space="0" w:color="auto"/>
            </w:tcBorders>
          </w:tcPr>
          <w:p w:rsidR="00C65DFB" w:rsidRPr="00C65DFB" w:rsidRDefault="00C65DFB" w:rsidP="0075687A">
            <w:pPr>
              <w:jc w:val="center"/>
              <w:rPr>
                <w:b/>
              </w:rPr>
            </w:pPr>
            <w:r w:rsidRPr="00C65DFB">
              <w:rPr>
                <w:b/>
              </w:rPr>
              <w:t>Rule</w:t>
            </w:r>
          </w:p>
        </w:tc>
      </w:tr>
      <w:tr w:rsidR="00C65DFB" w:rsidTr="00835D10">
        <w:trPr>
          <w:trHeight w:val="630"/>
        </w:trPr>
        <w:tc>
          <w:tcPr>
            <w:tcW w:w="1294" w:type="dxa"/>
            <w:tcBorders>
              <w:top w:val="single" w:sz="18" w:space="0" w:color="auto"/>
              <w:left w:val="single" w:sz="18" w:space="0" w:color="auto"/>
              <w:bottom w:val="single" w:sz="18" w:space="0" w:color="auto"/>
            </w:tcBorders>
          </w:tcPr>
          <w:p w:rsidR="00C65DFB" w:rsidRPr="00C65DFB" w:rsidRDefault="00C65DFB" w:rsidP="0075687A">
            <w:pPr>
              <w:jc w:val="center"/>
              <w:rPr>
                <w:b/>
              </w:rPr>
            </w:pPr>
            <w:r w:rsidRPr="00C65DFB">
              <w:rPr>
                <w:b/>
              </w:rPr>
              <w:t>Spirit</w:t>
            </w:r>
            <w:r>
              <w:rPr>
                <w:b/>
              </w:rPr>
              <w:t xml:space="preserve"> Of Cricket</w:t>
            </w:r>
          </w:p>
        </w:tc>
        <w:tc>
          <w:tcPr>
            <w:tcW w:w="706" w:type="dxa"/>
            <w:tcBorders>
              <w:top w:val="single" w:sz="18" w:space="0" w:color="auto"/>
              <w:bottom w:val="single" w:sz="18" w:space="0" w:color="auto"/>
            </w:tcBorders>
          </w:tcPr>
          <w:p w:rsidR="00C65DFB" w:rsidRPr="00C65DFB" w:rsidRDefault="00C65DFB" w:rsidP="0075687A">
            <w:pPr>
              <w:jc w:val="center"/>
              <w:rPr>
                <w:b/>
              </w:rPr>
            </w:pPr>
            <w:proofErr w:type="spellStart"/>
            <w:r w:rsidRPr="00C65DFB">
              <w:rPr>
                <w:b/>
              </w:rPr>
              <w:t>SoC</w:t>
            </w:r>
            <w:proofErr w:type="spellEnd"/>
          </w:p>
        </w:tc>
        <w:tc>
          <w:tcPr>
            <w:tcW w:w="8653" w:type="dxa"/>
            <w:tcBorders>
              <w:top w:val="single" w:sz="18" w:space="0" w:color="auto"/>
              <w:bottom w:val="single" w:sz="18" w:space="0" w:color="auto"/>
              <w:right w:val="single" w:sz="18" w:space="0" w:color="auto"/>
            </w:tcBorders>
          </w:tcPr>
          <w:p w:rsidR="00C65DFB" w:rsidRPr="00087EE1" w:rsidRDefault="00087EE1" w:rsidP="0075687A">
            <w:pPr>
              <w:jc w:val="center"/>
              <w:rPr>
                <w:b/>
              </w:rPr>
            </w:pPr>
            <w:r w:rsidRPr="00087EE1">
              <w:rPr>
                <w:b/>
              </w:rPr>
              <w:t>See Appendix A</w:t>
            </w:r>
          </w:p>
        </w:tc>
      </w:tr>
      <w:tr w:rsidR="00BE34F3" w:rsidTr="00835D10">
        <w:tc>
          <w:tcPr>
            <w:tcW w:w="1294" w:type="dxa"/>
            <w:vMerge w:val="restart"/>
            <w:tcBorders>
              <w:top w:val="single" w:sz="18" w:space="0" w:color="auto"/>
              <w:left w:val="single" w:sz="18" w:space="0" w:color="auto"/>
            </w:tcBorders>
          </w:tcPr>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r w:rsidRPr="00641901">
              <w:rPr>
                <w:b/>
              </w:rPr>
              <w:t>Timings</w:t>
            </w:r>
          </w:p>
          <w:p w:rsidR="00BE34F3" w:rsidRPr="00641901" w:rsidRDefault="00BE34F3">
            <w:pPr>
              <w:rPr>
                <w:b/>
              </w:rPr>
            </w:pPr>
          </w:p>
        </w:tc>
        <w:tc>
          <w:tcPr>
            <w:tcW w:w="706" w:type="dxa"/>
            <w:vMerge w:val="restart"/>
            <w:tcBorders>
              <w:top w:val="single" w:sz="18" w:space="0" w:color="auto"/>
            </w:tcBorders>
          </w:tcPr>
          <w:p w:rsidR="00BE34F3" w:rsidRDefault="00BE34F3" w:rsidP="00BE34F3">
            <w:pPr>
              <w:jc w:val="center"/>
              <w:rPr>
                <w:b/>
              </w:rPr>
            </w:pPr>
          </w:p>
          <w:p w:rsidR="00BE34F3" w:rsidRDefault="00BE34F3" w:rsidP="00BE34F3">
            <w:pPr>
              <w:jc w:val="center"/>
              <w:rPr>
                <w:b/>
              </w:rPr>
            </w:pPr>
          </w:p>
          <w:p w:rsidR="00BE34F3" w:rsidRDefault="00BE34F3" w:rsidP="00BE34F3">
            <w:pPr>
              <w:jc w:val="center"/>
              <w:rPr>
                <w:b/>
              </w:rPr>
            </w:pPr>
          </w:p>
          <w:p w:rsidR="00BE34F3" w:rsidRDefault="00BE34F3" w:rsidP="00BE34F3">
            <w:pPr>
              <w:jc w:val="center"/>
              <w:rPr>
                <w:b/>
              </w:rPr>
            </w:pPr>
          </w:p>
          <w:p w:rsidR="00BE34F3" w:rsidRDefault="00BE34F3" w:rsidP="00BE34F3">
            <w:pPr>
              <w:jc w:val="center"/>
              <w:rPr>
                <w:b/>
              </w:rPr>
            </w:pPr>
          </w:p>
          <w:p w:rsidR="00BE34F3" w:rsidRDefault="00BE34F3" w:rsidP="00BE34F3">
            <w:pPr>
              <w:jc w:val="center"/>
              <w:rPr>
                <w:b/>
              </w:rPr>
            </w:pPr>
          </w:p>
          <w:p w:rsidR="00BE34F3" w:rsidRDefault="00BE34F3" w:rsidP="00BE34F3">
            <w:pPr>
              <w:jc w:val="center"/>
              <w:rPr>
                <w:b/>
              </w:rPr>
            </w:pPr>
          </w:p>
          <w:p w:rsidR="00BE34F3" w:rsidRDefault="00BE34F3" w:rsidP="00BE34F3">
            <w:pPr>
              <w:jc w:val="center"/>
              <w:rPr>
                <w:b/>
              </w:rPr>
            </w:pPr>
          </w:p>
          <w:p w:rsidR="00BE34F3" w:rsidRPr="00641901" w:rsidRDefault="00BE34F3" w:rsidP="00BE34F3">
            <w:pPr>
              <w:jc w:val="center"/>
              <w:rPr>
                <w:b/>
              </w:rPr>
            </w:pPr>
            <w:r>
              <w:rPr>
                <w:b/>
              </w:rPr>
              <w:t>T1</w:t>
            </w:r>
          </w:p>
        </w:tc>
        <w:tc>
          <w:tcPr>
            <w:tcW w:w="8653" w:type="dxa"/>
            <w:tcBorders>
              <w:top w:val="single" w:sz="18" w:space="0" w:color="auto"/>
              <w:right w:val="single" w:sz="18" w:space="0" w:color="auto"/>
            </w:tcBorders>
          </w:tcPr>
          <w:p w:rsidR="00BE34F3" w:rsidRPr="00641901" w:rsidRDefault="00BE34F3">
            <w:pPr>
              <w:rPr>
                <w:rFonts w:ascii="Calibri" w:hAnsi="Calibri" w:cs="Calibri"/>
                <w:bCs/>
              </w:rPr>
            </w:pPr>
            <w:r w:rsidRPr="00641901">
              <w:rPr>
                <w:rFonts w:ascii="Calibri" w:hAnsi="Calibri" w:cs="Calibri"/>
                <w:bCs/>
              </w:rPr>
              <w:t xml:space="preserve">In all cases, and unless both teams agree otherwise, the scheduled hours of play for a full length match shall be 1.30 pm until 8:00 pm.    </w:t>
            </w:r>
          </w:p>
        </w:tc>
      </w:tr>
      <w:tr w:rsidR="00BE34F3" w:rsidTr="00835D10">
        <w:tc>
          <w:tcPr>
            <w:tcW w:w="1294" w:type="dxa"/>
            <w:vMerge/>
            <w:tcBorders>
              <w:left w:val="single" w:sz="18" w:space="0" w:color="auto"/>
            </w:tcBorders>
          </w:tcPr>
          <w:p w:rsidR="00BE34F3" w:rsidRPr="00641901" w:rsidRDefault="00BE34F3">
            <w:pPr>
              <w:rPr>
                <w:b/>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The national semi-finals and final will commence at 1:00 pm and the finishing time shall be 7.30 pm</w:t>
            </w:r>
          </w:p>
        </w:tc>
      </w:tr>
      <w:tr w:rsidR="00BE34F3" w:rsidTr="00835D10">
        <w:tc>
          <w:tcPr>
            <w:tcW w:w="1294" w:type="dxa"/>
            <w:vMerge/>
            <w:tcBorders>
              <w:left w:val="single" w:sz="18" w:space="0" w:color="auto"/>
            </w:tcBorders>
          </w:tcPr>
          <w:p w:rsidR="00BE34F3" w:rsidRPr="00641901" w:rsidRDefault="00BE34F3">
            <w:pPr>
              <w:rPr>
                <w:b/>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 xml:space="preserve">There shall be one interval of thirty minutes duration between innings, during which tea may be taken. If, because of rain, tea has already been taken, the interval shall be ten minutes.  </w:t>
            </w:r>
          </w:p>
        </w:tc>
      </w:tr>
      <w:tr w:rsidR="00BE34F3" w:rsidTr="00835D10">
        <w:tc>
          <w:tcPr>
            <w:tcW w:w="1294" w:type="dxa"/>
            <w:vMerge/>
            <w:tcBorders>
              <w:left w:val="single" w:sz="18" w:space="0" w:color="auto"/>
            </w:tcBorders>
          </w:tcPr>
          <w:p w:rsidR="00BE34F3" w:rsidRPr="00641901" w:rsidRDefault="00BE34F3">
            <w:pPr>
              <w:rPr>
                <w:b/>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Matches may start at an earlier time by agreement between the respective clubs provided that in the absence of agreement otherwise by noon on the day preceding the match, the default start time of 1.30 pm shall apply.</w:t>
            </w:r>
          </w:p>
        </w:tc>
      </w:tr>
      <w:tr w:rsidR="00BE34F3" w:rsidTr="00835D10">
        <w:tc>
          <w:tcPr>
            <w:tcW w:w="1294" w:type="dxa"/>
            <w:vMerge/>
            <w:tcBorders>
              <w:left w:val="single" w:sz="18" w:space="0" w:color="auto"/>
            </w:tcBorders>
          </w:tcPr>
          <w:p w:rsidR="00BE34F3" w:rsidRPr="00641901" w:rsidRDefault="00BE34F3">
            <w:pPr>
              <w:rPr>
                <w:b/>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If the teams agree that the start time is varied agreement must also be reached as to the absolute finishing time of the match which can be no later than 8:00 pm.</w:t>
            </w:r>
          </w:p>
        </w:tc>
      </w:tr>
      <w:tr w:rsidR="00BE34F3" w:rsidTr="00835D10">
        <w:tc>
          <w:tcPr>
            <w:tcW w:w="1294" w:type="dxa"/>
            <w:vMerge/>
            <w:tcBorders>
              <w:left w:val="single" w:sz="18" w:space="0" w:color="auto"/>
            </w:tcBorders>
          </w:tcPr>
          <w:p w:rsidR="00BE34F3" w:rsidRPr="00641901" w:rsidRDefault="00BE34F3">
            <w:pPr>
              <w:rPr>
                <w:b/>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 xml:space="preserve">In the case of a midweek evening match, the hours of play shall be agreed by the respective clubs by noon on the day preceding the match. </w:t>
            </w:r>
          </w:p>
        </w:tc>
      </w:tr>
      <w:tr w:rsidR="00BE34F3" w:rsidTr="00835D10">
        <w:tc>
          <w:tcPr>
            <w:tcW w:w="1294" w:type="dxa"/>
            <w:vMerge/>
            <w:tcBorders>
              <w:left w:val="single" w:sz="18" w:space="0" w:color="auto"/>
            </w:tcBorders>
          </w:tcPr>
          <w:p w:rsidR="00BE34F3" w:rsidRPr="00641901" w:rsidRDefault="00BE34F3">
            <w:pPr>
              <w:rPr>
                <w:b/>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 xml:space="preserve">In every case, it is the duty of the home side to notify the appointed umpires by 6pm on the day preceding the match of the intended start time. </w:t>
            </w:r>
          </w:p>
        </w:tc>
      </w:tr>
      <w:tr w:rsidR="00BE34F3" w:rsidTr="00835D10">
        <w:tc>
          <w:tcPr>
            <w:tcW w:w="1294" w:type="dxa"/>
            <w:vMerge/>
            <w:tcBorders>
              <w:left w:val="single" w:sz="18" w:space="0" w:color="auto"/>
            </w:tcBorders>
          </w:tcPr>
          <w:p w:rsidR="00BE34F3" w:rsidRPr="00641901" w:rsidRDefault="00BE34F3">
            <w:pPr>
              <w:rPr>
                <w:b/>
              </w:rPr>
            </w:pPr>
          </w:p>
        </w:tc>
        <w:tc>
          <w:tcPr>
            <w:tcW w:w="706" w:type="dxa"/>
            <w:vMerge w:val="restart"/>
          </w:tcPr>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Pr="00641901" w:rsidRDefault="00BE34F3" w:rsidP="00BE34F3">
            <w:pPr>
              <w:jc w:val="center"/>
              <w:rPr>
                <w:b/>
              </w:rPr>
            </w:pPr>
            <w:r>
              <w:rPr>
                <w:b/>
              </w:rPr>
              <w:t>T2</w:t>
            </w: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 xml:space="preserve">All sides are expected to be in position to bowl the first ball of the last of their 40 overs within 2 hours 20 minutes of playing time or, in a reduced overs match, within playing time calculated at the rate of 3½ minutes per over. </w:t>
            </w:r>
          </w:p>
        </w:tc>
      </w:tr>
      <w:tr w:rsidR="00BE34F3" w:rsidTr="00835D10">
        <w:tc>
          <w:tcPr>
            <w:tcW w:w="1294" w:type="dxa"/>
            <w:vMerge/>
            <w:tcBorders>
              <w:left w:val="single" w:sz="18" w:space="0" w:color="auto"/>
            </w:tcBorders>
          </w:tcPr>
          <w:p w:rsidR="00BE34F3" w:rsidRDefault="00BE34F3">
            <w:pPr>
              <w:rPr>
                <w:b/>
                <w:sz w:val="32"/>
                <w:szCs w:val="32"/>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In the event of their failing to do so, the full quota of overs will be completed, and the batting side will be credited with 6 runs for every whole over that has not been bowled. This will apply to both innings of the match.</w:t>
            </w:r>
          </w:p>
        </w:tc>
      </w:tr>
      <w:tr w:rsidR="00BE34F3" w:rsidTr="00835D10">
        <w:tc>
          <w:tcPr>
            <w:tcW w:w="1294" w:type="dxa"/>
            <w:vMerge/>
            <w:tcBorders>
              <w:left w:val="single" w:sz="18" w:space="0" w:color="auto"/>
            </w:tcBorders>
          </w:tcPr>
          <w:p w:rsidR="00BE34F3" w:rsidRDefault="00BE34F3">
            <w:pPr>
              <w:rPr>
                <w:b/>
                <w:sz w:val="32"/>
                <w:szCs w:val="32"/>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If the side batting second is credited with runs in this way and this consequently takes their score to or past their victory target then the match shall be deemed to be won by the side batting second.</w:t>
            </w:r>
          </w:p>
        </w:tc>
      </w:tr>
      <w:tr w:rsidR="00BE34F3" w:rsidTr="00835D10">
        <w:tc>
          <w:tcPr>
            <w:tcW w:w="1294" w:type="dxa"/>
            <w:vMerge/>
            <w:tcBorders>
              <w:left w:val="single" w:sz="18" w:space="0" w:color="auto"/>
            </w:tcBorders>
          </w:tcPr>
          <w:p w:rsidR="00BE34F3" w:rsidRDefault="00BE34F3">
            <w:pPr>
              <w:rPr>
                <w:b/>
                <w:sz w:val="32"/>
                <w:szCs w:val="32"/>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All penalties in this regard will be imposed immediately the ball first becomes dead after the scheduled or re-scheduled finishing time for the innings.</w:t>
            </w:r>
          </w:p>
        </w:tc>
      </w:tr>
      <w:tr w:rsidR="00BE34F3" w:rsidTr="00835D10">
        <w:tc>
          <w:tcPr>
            <w:tcW w:w="1294" w:type="dxa"/>
            <w:vMerge/>
            <w:tcBorders>
              <w:left w:val="single" w:sz="18" w:space="0" w:color="auto"/>
              <w:bottom w:val="single" w:sz="18" w:space="0" w:color="auto"/>
            </w:tcBorders>
          </w:tcPr>
          <w:p w:rsidR="00BE34F3" w:rsidRDefault="00BE34F3">
            <w:pPr>
              <w:rPr>
                <w:b/>
                <w:sz w:val="32"/>
                <w:szCs w:val="32"/>
              </w:rPr>
            </w:pPr>
          </w:p>
        </w:tc>
        <w:tc>
          <w:tcPr>
            <w:tcW w:w="706" w:type="dxa"/>
            <w:vMerge/>
            <w:tcBorders>
              <w:bottom w:val="single" w:sz="18" w:space="0" w:color="auto"/>
            </w:tcBorders>
          </w:tcPr>
          <w:p w:rsidR="00BE34F3" w:rsidRPr="00641901" w:rsidRDefault="00BE34F3">
            <w:pPr>
              <w:rPr>
                <w:b/>
              </w:rPr>
            </w:pPr>
          </w:p>
        </w:tc>
        <w:tc>
          <w:tcPr>
            <w:tcW w:w="8653" w:type="dxa"/>
            <w:tcBorders>
              <w:bottom w:val="single" w:sz="18" w:space="0" w:color="auto"/>
              <w:right w:val="single" w:sz="18" w:space="0" w:color="auto"/>
            </w:tcBorders>
          </w:tcPr>
          <w:p w:rsidR="00BE34F3" w:rsidRPr="00641901" w:rsidRDefault="00BE34F3">
            <w:pPr>
              <w:rPr>
                <w:rFonts w:ascii="Calibri" w:hAnsi="Calibri" w:cs="Calibri"/>
                <w:bCs/>
              </w:rPr>
            </w:pPr>
            <w:r w:rsidRPr="00641901">
              <w:rPr>
                <w:rFonts w:ascii="Calibri" w:hAnsi="Calibri" w:cs="Calibri"/>
                <w:bCs/>
              </w:rPr>
              <w:t xml:space="preserve">In determining whether the time limit has been breached the umpires will make due allowance for drinks intervals, unscheduled stoppages of play, time spent in moving sightscreens </w:t>
            </w:r>
            <w:proofErr w:type="spellStart"/>
            <w:r w:rsidRPr="00641901">
              <w:rPr>
                <w:rFonts w:ascii="Calibri" w:hAnsi="Calibri" w:cs="Calibri"/>
                <w:bCs/>
              </w:rPr>
              <w:t>etc</w:t>
            </w:r>
            <w:proofErr w:type="spellEnd"/>
            <w:r w:rsidRPr="00641901">
              <w:rPr>
                <w:rFonts w:ascii="Calibri" w:hAnsi="Calibri" w:cs="Calibri"/>
                <w:bCs/>
              </w:rPr>
              <w:t xml:space="preserve"> </w:t>
            </w:r>
          </w:p>
        </w:tc>
      </w:tr>
      <w:tr w:rsidR="00835D10" w:rsidTr="00835D10">
        <w:tc>
          <w:tcPr>
            <w:tcW w:w="1294" w:type="dxa"/>
            <w:vMerge w:val="restart"/>
            <w:tcBorders>
              <w:top w:val="single" w:sz="18" w:space="0" w:color="auto"/>
              <w:left w:val="single" w:sz="18" w:space="0" w:color="auto"/>
            </w:tcBorders>
          </w:tcPr>
          <w:p w:rsidR="00835D10" w:rsidRPr="00BE34F3" w:rsidRDefault="00835D10">
            <w:pPr>
              <w:rPr>
                <w:b/>
              </w:rPr>
            </w:pPr>
            <w:r>
              <w:rPr>
                <w:b/>
              </w:rPr>
              <w:t>Disruptions</w:t>
            </w:r>
          </w:p>
        </w:tc>
        <w:tc>
          <w:tcPr>
            <w:tcW w:w="706" w:type="dxa"/>
            <w:vMerge w:val="restart"/>
            <w:tcBorders>
              <w:top w:val="single" w:sz="18" w:space="0" w:color="auto"/>
            </w:tcBorders>
          </w:tcPr>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Pr="00641901" w:rsidRDefault="00835D10" w:rsidP="00D508CE">
            <w:pPr>
              <w:jc w:val="center"/>
              <w:rPr>
                <w:b/>
              </w:rPr>
            </w:pPr>
            <w:r>
              <w:rPr>
                <w:b/>
              </w:rPr>
              <w:t>D1</w:t>
            </w:r>
          </w:p>
        </w:tc>
        <w:tc>
          <w:tcPr>
            <w:tcW w:w="8653" w:type="dxa"/>
            <w:tcBorders>
              <w:top w:val="single" w:sz="18" w:space="0" w:color="auto"/>
              <w:right w:val="single" w:sz="18" w:space="0" w:color="auto"/>
            </w:tcBorders>
          </w:tcPr>
          <w:p w:rsidR="00835D10" w:rsidRPr="00BE34F3" w:rsidRDefault="00835D10">
            <w:pPr>
              <w:rPr>
                <w:rFonts w:ascii="Calibri" w:hAnsi="Calibri" w:cs="Calibri"/>
                <w:bCs/>
              </w:rPr>
            </w:pPr>
            <w:r w:rsidRPr="00BE34F3">
              <w:rPr>
                <w:rFonts w:ascii="Calibri" w:hAnsi="Calibri" w:cs="Calibri"/>
                <w:bCs/>
              </w:rPr>
              <w:t>Rearrangement of the number of overs may be necessary due to a delayed start or one or more interruptions in play as a result of adverse ground, weather or light conditions or for any other reason.</w:t>
            </w:r>
          </w:p>
        </w:tc>
      </w:tr>
      <w:tr w:rsidR="00835D10" w:rsidTr="00835D10">
        <w:tc>
          <w:tcPr>
            <w:tcW w:w="1294" w:type="dxa"/>
            <w:vMerge/>
            <w:tcBorders>
              <w:left w:val="single" w:sz="18" w:space="0" w:color="auto"/>
            </w:tcBorders>
          </w:tcPr>
          <w:p w:rsidR="00835D10" w:rsidRDefault="00835D10">
            <w:pPr>
              <w:rPr>
                <w:b/>
                <w:sz w:val="32"/>
                <w:szCs w:val="32"/>
              </w:rPr>
            </w:pPr>
          </w:p>
        </w:tc>
        <w:tc>
          <w:tcPr>
            <w:tcW w:w="706" w:type="dxa"/>
            <w:vMerge/>
          </w:tcPr>
          <w:p w:rsidR="00835D10" w:rsidRPr="00641901" w:rsidRDefault="00835D10">
            <w:pPr>
              <w:rPr>
                <w:b/>
              </w:rPr>
            </w:pPr>
          </w:p>
        </w:tc>
        <w:tc>
          <w:tcPr>
            <w:tcW w:w="8653" w:type="dxa"/>
            <w:tcBorders>
              <w:right w:val="single" w:sz="18" w:space="0" w:color="auto"/>
            </w:tcBorders>
          </w:tcPr>
          <w:p w:rsidR="00835D10" w:rsidRPr="00BE34F3" w:rsidRDefault="00835D10">
            <w:pPr>
              <w:rPr>
                <w:rFonts w:ascii="Calibri" w:hAnsi="Calibri" w:cs="Calibri"/>
                <w:bCs/>
              </w:rPr>
            </w:pPr>
            <w:r w:rsidRPr="00BE34F3">
              <w:rPr>
                <w:rFonts w:ascii="Calibri" w:hAnsi="Calibri" w:cs="Calibri"/>
                <w:bCs/>
              </w:rPr>
              <w:t>The timing and duration of all suspensions of play (including all intervals) or delays during the match will be taken into account when calculating the length of time available for either innings.  The object shall always be to rearrange the number of overs so that, if possible, both teams have the opportunity of batting for the same number of overs.</w:t>
            </w:r>
          </w:p>
        </w:tc>
      </w:tr>
      <w:tr w:rsidR="00835D10" w:rsidTr="00835D10">
        <w:tc>
          <w:tcPr>
            <w:tcW w:w="1294" w:type="dxa"/>
            <w:vMerge/>
            <w:tcBorders>
              <w:left w:val="single" w:sz="18" w:space="0" w:color="auto"/>
            </w:tcBorders>
          </w:tcPr>
          <w:p w:rsidR="00835D10" w:rsidRDefault="00835D10">
            <w:pPr>
              <w:rPr>
                <w:b/>
                <w:sz w:val="32"/>
                <w:szCs w:val="32"/>
              </w:rPr>
            </w:pPr>
          </w:p>
        </w:tc>
        <w:tc>
          <w:tcPr>
            <w:tcW w:w="706" w:type="dxa"/>
            <w:vMerge/>
          </w:tcPr>
          <w:p w:rsidR="00835D10" w:rsidRPr="00641901" w:rsidRDefault="00835D10">
            <w:pPr>
              <w:rPr>
                <w:b/>
              </w:rPr>
            </w:pPr>
          </w:p>
        </w:tc>
        <w:tc>
          <w:tcPr>
            <w:tcW w:w="8653" w:type="dxa"/>
            <w:tcBorders>
              <w:right w:val="single" w:sz="18" w:space="0" w:color="auto"/>
            </w:tcBorders>
          </w:tcPr>
          <w:p w:rsidR="00835D10" w:rsidRPr="006C5C2D" w:rsidRDefault="00B37F22">
            <w:pPr>
              <w:rPr>
                <w:rFonts w:ascii="Calibri" w:hAnsi="Calibri" w:cs="Calibri"/>
                <w:bCs/>
              </w:rPr>
            </w:pPr>
            <w:r>
              <w:rPr>
                <w:rFonts w:ascii="Calibri" w:hAnsi="Calibri" w:cs="Calibri"/>
                <w:bCs/>
              </w:rPr>
              <w:t>T</w:t>
            </w:r>
            <w:r w:rsidR="00835D10" w:rsidRPr="006C5C2D">
              <w:rPr>
                <w:rFonts w:ascii="Calibri" w:hAnsi="Calibri" w:cs="Calibri"/>
                <w:bCs/>
              </w:rPr>
              <w:t xml:space="preserve">he calculation of the number of overs to be bowled shall be based on a rate of one over every 3½ minutes in the total time available for play up to the scheduled finishing time and in accordance with the table in Appendix </w:t>
            </w:r>
            <w:r w:rsidR="00835D10">
              <w:rPr>
                <w:rFonts w:ascii="Calibri" w:hAnsi="Calibri" w:cs="Calibri"/>
                <w:bCs/>
              </w:rPr>
              <w:t>C</w:t>
            </w:r>
            <w:r w:rsidR="00835D10" w:rsidRPr="006C5C2D">
              <w:rPr>
                <w:rFonts w:ascii="Calibri" w:hAnsi="Calibri" w:cs="Calibri"/>
                <w:bCs/>
              </w:rPr>
              <w:t xml:space="preserve">. </w:t>
            </w:r>
          </w:p>
        </w:tc>
      </w:tr>
      <w:tr w:rsidR="00835D10" w:rsidTr="00835D10">
        <w:tc>
          <w:tcPr>
            <w:tcW w:w="1294" w:type="dxa"/>
            <w:vMerge/>
            <w:tcBorders>
              <w:left w:val="single" w:sz="18" w:space="0" w:color="auto"/>
            </w:tcBorders>
          </w:tcPr>
          <w:p w:rsidR="00835D10" w:rsidRDefault="00835D10">
            <w:pPr>
              <w:rPr>
                <w:b/>
                <w:sz w:val="32"/>
                <w:szCs w:val="32"/>
              </w:rPr>
            </w:pPr>
          </w:p>
        </w:tc>
        <w:tc>
          <w:tcPr>
            <w:tcW w:w="706" w:type="dxa"/>
            <w:vMerge/>
          </w:tcPr>
          <w:p w:rsidR="00835D10" w:rsidRPr="00641901" w:rsidRDefault="00835D10">
            <w:pPr>
              <w:rPr>
                <w:b/>
              </w:rPr>
            </w:pPr>
          </w:p>
        </w:tc>
        <w:tc>
          <w:tcPr>
            <w:tcW w:w="8653" w:type="dxa"/>
            <w:tcBorders>
              <w:right w:val="single" w:sz="18" w:space="0" w:color="auto"/>
            </w:tcBorders>
          </w:tcPr>
          <w:p w:rsidR="00835D10" w:rsidRPr="00BE34F3" w:rsidRDefault="00835D10">
            <w:pPr>
              <w:rPr>
                <w:rFonts w:ascii="Calibri" w:hAnsi="Calibri" w:cs="Calibri"/>
                <w:bCs/>
              </w:rPr>
            </w:pPr>
            <w:r w:rsidRPr="00BE34F3">
              <w:rPr>
                <w:rFonts w:ascii="Calibri" w:hAnsi="Calibri" w:cs="Calibri"/>
                <w:bCs/>
              </w:rPr>
              <w:t>If a reduction of the number of overs is required, any recalculation must not cause the match to be rescheduled to finish earlier than the original finishing time.</w:t>
            </w:r>
          </w:p>
        </w:tc>
      </w:tr>
      <w:tr w:rsidR="00835D10" w:rsidTr="00835D10">
        <w:tc>
          <w:tcPr>
            <w:tcW w:w="1294" w:type="dxa"/>
            <w:vMerge/>
            <w:tcBorders>
              <w:left w:val="single" w:sz="18" w:space="0" w:color="auto"/>
            </w:tcBorders>
          </w:tcPr>
          <w:p w:rsidR="00835D10" w:rsidRDefault="00835D10">
            <w:pPr>
              <w:rPr>
                <w:b/>
                <w:sz w:val="32"/>
                <w:szCs w:val="32"/>
              </w:rPr>
            </w:pPr>
          </w:p>
        </w:tc>
        <w:tc>
          <w:tcPr>
            <w:tcW w:w="706" w:type="dxa"/>
            <w:vMerge/>
          </w:tcPr>
          <w:p w:rsidR="00835D10" w:rsidRPr="00641901" w:rsidRDefault="00835D10">
            <w:pPr>
              <w:rPr>
                <w:b/>
              </w:rPr>
            </w:pPr>
          </w:p>
        </w:tc>
        <w:tc>
          <w:tcPr>
            <w:tcW w:w="8653" w:type="dxa"/>
            <w:tcBorders>
              <w:right w:val="single" w:sz="18" w:space="0" w:color="auto"/>
            </w:tcBorders>
          </w:tcPr>
          <w:p w:rsidR="00835D10" w:rsidRPr="00BE34F3" w:rsidRDefault="00835D10">
            <w:pPr>
              <w:rPr>
                <w:rFonts w:ascii="Calibri" w:hAnsi="Calibri" w:cs="Calibri"/>
                <w:bCs/>
              </w:rPr>
            </w:pPr>
            <w:r w:rsidRPr="00BE34F3">
              <w:rPr>
                <w:rFonts w:ascii="Calibri" w:hAnsi="Calibri" w:cs="Calibri"/>
                <w:bCs/>
              </w:rPr>
              <w:t xml:space="preserve">If, owing to a delayed start to the second innings or a suspension of play during the second </w:t>
            </w:r>
            <w:r w:rsidRPr="00BE34F3">
              <w:rPr>
                <w:rFonts w:ascii="Calibri" w:hAnsi="Calibri" w:cs="Calibri"/>
                <w:bCs/>
              </w:rPr>
              <w:lastRenderedPageBreak/>
              <w:t>innings, there is insufficient time for the team batting second to have the opportunity of batting for the same number of overs as the team batting first, they will bat for a number of overs to be calculated as above.</w:t>
            </w:r>
          </w:p>
        </w:tc>
      </w:tr>
      <w:tr w:rsidR="00835D10" w:rsidTr="00835D10">
        <w:tc>
          <w:tcPr>
            <w:tcW w:w="1294" w:type="dxa"/>
            <w:vMerge/>
            <w:tcBorders>
              <w:left w:val="single" w:sz="18" w:space="0" w:color="auto"/>
            </w:tcBorders>
          </w:tcPr>
          <w:p w:rsidR="00835D10" w:rsidRDefault="00835D10">
            <w:pPr>
              <w:rPr>
                <w:b/>
                <w:sz w:val="32"/>
                <w:szCs w:val="32"/>
              </w:rPr>
            </w:pPr>
          </w:p>
        </w:tc>
        <w:tc>
          <w:tcPr>
            <w:tcW w:w="706" w:type="dxa"/>
            <w:vMerge/>
          </w:tcPr>
          <w:p w:rsidR="00835D10" w:rsidRPr="00641901" w:rsidRDefault="00835D10">
            <w:pPr>
              <w:rPr>
                <w:b/>
              </w:rPr>
            </w:pPr>
          </w:p>
        </w:tc>
        <w:tc>
          <w:tcPr>
            <w:tcW w:w="8653" w:type="dxa"/>
            <w:tcBorders>
              <w:right w:val="single" w:sz="18" w:space="0" w:color="auto"/>
            </w:tcBorders>
          </w:tcPr>
          <w:p w:rsidR="00835D10" w:rsidRPr="00BE34F3" w:rsidRDefault="00835D10">
            <w:pPr>
              <w:rPr>
                <w:rFonts w:ascii="Calibri" w:hAnsi="Calibri" w:cs="Calibri"/>
                <w:bCs/>
              </w:rPr>
            </w:pPr>
            <w:r w:rsidRPr="00BE34F3">
              <w:rPr>
                <w:rFonts w:ascii="Calibri" w:hAnsi="Calibri" w:cs="Calibri"/>
                <w:bCs/>
              </w:rPr>
              <w:t>If the team fielding second fails to bowl the required number of overs by the scheduled finishing time, the hours of play shall be extended until the overs have been bowled or a result achieved.</w:t>
            </w:r>
          </w:p>
        </w:tc>
      </w:tr>
      <w:tr w:rsidR="00835D10" w:rsidTr="00835D10">
        <w:tc>
          <w:tcPr>
            <w:tcW w:w="1294" w:type="dxa"/>
            <w:vMerge/>
            <w:tcBorders>
              <w:left w:val="single" w:sz="18" w:space="0" w:color="auto"/>
            </w:tcBorders>
          </w:tcPr>
          <w:p w:rsidR="00835D10" w:rsidRDefault="00835D10">
            <w:pPr>
              <w:rPr>
                <w:b/>
                <w:sz w:val="32"/>
                <w:szCs w:val="32"/>
              </w:rPr>
            </w:pPr>
          </w:p>
        </w:tc>
        <w:tc>
          <w:tcPr>
            <w:tcW w:w="706" w:type="dxa"/>
            <w:vMerge/>
          </w:tcPr>
          <w:p w:rsidR="00835D10" w:rsidRPr="00641901" w:rsidRDefault="00835D10">
            <w:pPr>
              <w:rPr>
                <w:b/>
              </w:rPr>
            </w:pPr>
          </w:p>
        </w:tc>
        <w:tc>
          <w:tcPr>
            <w:tcW w:w="8653" w:type="dxa"/>
            <w:tcBorders>
              <w:right w:val="single" w:sz="18" w:space="0" w:color="auto"/>
            </w:tcBorders>
          </w:tcPr>
          <w:p w:rsidR="00835D10" w:rsidRPr="00BE34F3" w:rsidRDefault="00835D10" w:rsidP="00BE34F3">
            <w:pPr>
              <w:rPr>
                <w:rFonts w:ascii="Calibri" w:hAnsi="Calibri" w:cs="Calibri"/>
                <w:bCs/>
              </w:rPr>
            </w:pPr>
            <w:r w:rsidRPr="00BE34F3">
              <w:rPr>
                <w:rFonts w:ascii="Calibri" w:hAnsi="Calibri" w:cs="Calibri"/>
                <w:bCs/>
              </w:rPr>
              <w:t xml:space="preserve">The team batting second shall not bat for a greater number of overs than the team batting first unless the latter has been all out in less than the agreed number of overs. </w:t>
            </w:r>
          </w:p>
        </w:tc>
      </w:tr>
      <w:tr w:rsidR="00835D10" w:rsidTr="00835D10">
        <w:tc>
          <w:tcPr>
            <w:tcW w:w="1294" w:type="dxa"/>
            <w:vMerge/>
            <w:tcBorders>
              <w:left w:val="single" w:sz="18" w:space="0" w:color="auto"/>
            </w:tcBorders>
          </w:tcPr>
          <w:p w:rsidR="00835D10" w:rsidRDefault="00835D10">
            <w:pPr>
              <w:rPr>
                <w:b/>
                <w:sz w:val="32"/>
                <w:szCs w:val="32"/>
              </w:rPr>
            </w:pPr>
          </w:p>
        </w:tc>
        <w:tc>
          <w:tcPr>
            <w:tcW w:w="706" w:type="dxa"/>
            <w:vMerge/>
            <w:tcBorders>
              <w:bottom w:val="single" w:sz="4" w:space="0" w:color="auto"/>
            </w:tcBorders>
          </w:tcPr>
          <w:p w:rsidR="00835D10" w:rsidRPr="00641901" w:rsidRDefault="00835D10">
            <w:pPr>
              <w:rPr>
                <w:b/>
              </w:rPr>
            </w:pPr>
          </w:p>
        </w:tc>
        <w:tc>
          <w:tcPr>
            <w:tcW w:w="8653" w:type="dxa"/>
            <w:tcBorders>
              <w:bottom w:val="single" w:sz="4" w:space="0" w:color="auto"/>
              <w:right w:val="single" w:sz="18" w:space="0" w:color="auto"/>
            </w:tcBorders>
          </w:tcPr>
          <w:p w:rsidR="00835D10" w:rsidRPr="00D508CE" w:rsidRDefault="00835D10" w:rsidP="00BE34F3">
            <w:pPr>
              <w:rPr>
                <w:rFonts w:ascii="Calibri" w:hAnsi="Calibri" w:cs="Calibri"/>
                <w:bCs/>
                <w:color w:val="0070C0"/>
              </w:rPr>
            </w:pPr>
            <w:r w:rsidRPr="00D508CE">
              <w:rPr>
                <w:rFonts w:ascii="Calibri" w:hAnsi="Calibri" w:cs="Calibri"/>
                <w:bCs/>
              </w:rPr>
              <w:t>Fractions are to be ignored in all calculations regarding the number of overs to be played</w:t>
            </w:r>
          </w:p>
        </w:tc>
      </w:tr>
      <w:tr w:rsidR="00835D10" w:rsidTr="00835D10">
        <w:tc>
          <w:tcPr>
            <w:tcW w:w="1294" w:type="dxa"/>
            <w:vMerge/>
            <w:tcBorders>
              <w:left w:val="single" w:sz="18" w:space="0" w:color="auto"/>
            </w:tcBorders>
          </w:tcPr>
          <w:p w:rsidR="00835D10" w:rsidRDefault="00835D10">
            <w:pPr>
              <w:rPr>
                <w:b/>
              </w:rPr>
            </w:pPr>
          </w:p>
        </w:tc>
        <w:tc>
          <w:tcPr>
            <w:tcW w:w="706" w:type="dxa"/>
            <w:tcBorders>
              <w:top w:val="single" w:sz="4" w:space="0" w:color="auto"/>
              <w:bottom w:val="single" w:sz="4" w:space="0" w:color="auto"/>
            </w:tcBorders>
          </w:tcPr>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835D10" w:rsidRDefault="00835D10" w:rsidP="00193B6E">
            <w:pPr>
              <w:jc w:val="center"/>
              <w:rPr>
                <w:b/>
              </w:rPr>
            </w:pPr>
            <w:r>
              <w:rPr>
                <w:b/>
              </w:rPr>
              <w:t>D2</w:t>
            </w:r>
          </w:p>
        </w:tc>
        <w:tc>
          <w:tcPr>
            <w:tcW w:w="8653" w:type="dxa"/>
            <w:tcBorders>
              <w:top w:val="single" w:sz="4" w:space="0" w:color="auto"/>
              <w:bottom w:val="single" w:sz="4" w:space="0" w:color="auto"/>
              <w:right w:val="single" w:sz="18" w:space="0" w:color="auto"/>
            </w:tcBorders>
          </w:tcPr>
          <w:p w:rsidR="00835D10" w:rsidRDefault="00835D10">
            <w:pPr>
              <w:rPr>
                <w:rFonts w:ascii="Calibri" w:hAnsi="Calibri" w:cs="Calibri"/>
                <w:bCs/>
              </w:rPr>
            </w:pPr>
            <w:r w:rsidRPr="00E52FB9">
              <w:rPr>
                <w:rFonts w:ascii="Calibri" w:hAnsi="Calibri" w:cs="Calibri"/>
                <w:b/>
                <w:bCs/>
              </w:rPr>
              <w:t>Revised target</w:t>
            </w:r>
            <w:r>
              <w:rPr>
                <w:rFonts w:ascii="Calibri" w:hAnsi="Calibri" w:cs="Calibri"/>
                <w:bCs/>
              </w:rPr>
              <w:t xml:space="preserve"> - for games </w:t>
            </w:r>
            <w:r w:rsidRPr="00E52FB9">
              <w:rPr>
                <w:rFonts w:ascii="Calibri" w:hAnsi="Calibri" w:cs="Calibri"/>
                <w:b/>
                <w:bCs/>
              </w:rPr>
              <w:t>up to Quarter Final</w:t>
            </w:r>
          </w:p>
          <w:p w:rsidR="00835D10" w:rsidRDefault="00835D10">
            <w:pPr>
              <w:rPr>
                <w:rFonts w:ascii="Calibri" w:hAnsi="Calibri" w:cs="Calibri"/>
                <w:bCs/>
              </w:rPr>
            </w:pPr>
            <w:r>
              <w:rPr>
                <w:rStyle w:val="fontstyle01"/>
                <w:color w:val="000000"/>
              </w:rPr>
              <w:t>If the team batting second has not had the opportunity to complete the agreed number of overs, and has neither been all out, nor has passed its opponent’s score, the following shall apply</w:t>
            </w:r>
            <w:proofErr w:type="gramStart"/>
            <w:r>
              <w:rPr>
                <w:rStyle w:val="fontstyle01"/>
                <w:color w:val="000000"/>
              </w:rPr>
              <w:t>:</w:t>
            </w:r>
            <w:proofErr w:type="gramEnd"/>
            <w:r>
              <w:rPr>
                <w:color w:val="000000"/>
              </w:rPr>
              <w:br/>
            </w:r>
            <w:r>
              <w:rPr>
                <w:rStyle w:val="fontstyle01"/>
                <w:color w:val="000000"/>
              </w:rPr>
              <w:t>a. If the match is abandoned before the Close of Play, the result shall be decided on the average run-rate throughout the innings.</w:t>
            </w:r>
            <w:r>
              <w:rPr>
                <w:color w:val="000000"/>
              </w:rPr>
              <w:br/>
            </w:r>
            <w:r>
              <w:rPr>
                <w:rStyle w:val="fontstyle01"/>
                <w:color w:val="000000"/>
              </w:rPr>
              <w:t xml:space="preserve">b. If, due to suspension of play, the number of overs in the innings of the side batting second has to be revised, </w:t>
            </w:r>
            <w:r w:rsidR="00EB1702">
              <w:rPr>
                <w:rStyle w:val="fontstyle01"/>
                <w:color w:val="000000"/>
              </w:rPr>
              <w:t>the target to beat</w:t>
            </w:r>
            <w:r>
              <w:rPr>
                <w:rStyle w:val="fontstyle01"/>
                <w:color w:val="000000"/>
              </w:rPr>
              <w:t xml:space="preserve"> shall be calculated by multiplying the reduced number of overs by the average runs per over scored by the side batting first. If the target involves a fraction of a run, the final scores cannot be equal and the result cannot be a tie.</w:t>
            </w:r>
            <w:r>
              <w:rPr>
                <w:color w:val="000000"/>
              </w:rPr>
              <w:br/>
            </w:r>
            <w:r>
              <w:rPr>
                <w:rStyle w:val="fontstyle01"/>
                <w:color w:val="000000"/>
              </w:rPr>
              <w:t>c. In the event of the team batting first being all out in fewer than their full quota of overs the calculation of their average run rate shall be based on the full quota of overs to which they would have been entitled and not on the number of overs in which they were dismissed.</w:t>
            </w:r>
            <w:r>
              <w:rPr>
                <w:color w:val="000000"/>
              </w:rPr>
              <w:br/>
            </w:r>
            <w:r w:rsidR="00EB1702">
              <w:rPr>
                <w:rStyle w:val="fontstyle01"/>
                <w:color w:val="000000"/>
              </w:rPr>
              <w:t>d</w:t>
            </w:r>
            <w:r>
              <w:rPr>
                <w:rStyle w:val="fontstyle01"/>
                <w:color w:val="000000"/>
              </w:rPr>
              <w:t>. A team’s average run rate is calculated by dividing the number of runs scored in its innings by the number of legitimate balls received during that innings. In the case of the team batting first being dismissed in fewer than the number of overs allocated for their innings, the calculation will be based on the number of balls that the team was scheduled to receive and not on the number actually received. In the case of the team batting second being unable to receive their allocated overs, the calculation of their average run rate will be based on the actual number of legitimate deliveries received by them during their innings. The average run rate can be calculated to any number of decimal positions and a tie can only be achieved if the average run rates are identical.</w:t>
            </w:r>
          </w:p>
        </w:tc>
      </w:tr>
      <w:tr w:rsidR="00835D10" w:rsidTr="00835D10">
        <w:tc>
          <w:tcPr>
            <w:tcW w:w="1294" w:type="dxa"/>
            <w:vMerge/>
            <w:tcBorders>
              <w:left w:val="single" w:sz="18" w:space="0" w:color="auto"/>
            </w:tcBorders>
          </w:tcPr>
          <w:p w:rsidR="00835D10" w:rsidRDefault="00835D10">
            <w:pPr>
              <w:rPr>
                <w:b/>
              </w:rPr>
            </w:pPr>
          </w:p>
        </w:tc>
        <w:tc>
          <w:tcPr>
            <w:tcW w:w="706" w:type="dxa"/>
            <w:tcBorders>
              <w:top w:val="single" w:sz="4" w:space="0" w:color="auto"/>
              <w:bottom w:val="single" w:sz="18" w:space="0" w:color="auto"/>
            </w:tcBorders>
          </w:tcPr>
          <w:p w:rsidR="00E52FB9" w:rsidRDefault="00E52FB9" w:rsidP="00193B6E">
            <w:pPr>
              <w:jc w:val="center"/>
              <w:rPr>
                <w:b/>
              </w:rPr>
            </w:pPr>
          </w:p>
          <w:p w:rsidR="00E52FB9" w:rsidRDefault="00E52FB9" w:rsidP="00193B6E">
            <w:pPr>
              <w:jc w:val="center"/>
              <w:rPr>
                <w:b/>
              </w:rPr>
            </w:pPr>
          </w:p>
          <w:p w:rsidR="00835D10" w:rsidRDefault="00835D10" w:rsidP="00193B6E">
            <w:pPr>
              <w:jc w:val="center"/>
              <w:rPr>
                <w:b/>
              </w:rPr>
            </w:pPr>
            <w:r>
              <w:rPr>
                <w:b/>
              </w:rPr>
              <w:t>D3</w:t>
            </w:r>
          </w:p>
        </w:tc>
        <w:tc>
          <w:tcPr>
            <w:tcW w:w="8653" w:type="dxa"/>
            <w:tcBorders>
              <w:top w:val="single" w:sz="4" w:space="0" w:color="auto"/>
              <w:bottom w:val="single" w:sz="18" w:space="0" w:color="auto"/>
              <w:right w:val="single" w:sz="18" w:space="0" w:color="auto"/>
            </w:tcBorders>
          </w:tcPr>
          <w:p w:rsidR="00835D10" w:rsidRPr="00835D10" w:rsidRDefault="00835D10">
            <w:pPr>
              <w:rPr>
                <w:rFonts w:ascii="Calibri" w:hAnsi="Calibri" w:cs="Calibri"/>
                <w:iCs/>
                <w:color w:val="444444"/>
                <w:lang w:val="en-US"/>
              </w:rPr>
            </w:pPr>
            <w:r>
              <w:rPr>
                <w:rFonts w:ascii="Calibri" w:hAnsi="Calibri" w:cs="Calibri"/>
                <w:iCs/>
                <w:color w:val="444444"/>
                <w:lang w:val="en-US"/>
              </w:rPr>
              <w:t xml:space="preserve">For </w:t>
            </w:r>
            <w:r w:rsidRPr="00E52FB9">
              <w:rPr>
                <w:rFonts w:ascii="Calibri" w:hAnsi="Calibri" w:cs="Calibri"/>
                <w:b/>
                <w:iCs/>
                <w:color w:val="444444"/>
                <w:lang w:val="en-US"/>
              </w:rPr>
              <w:t>Quarter Final games and beyond</w:t>
            </w:r>
            <w:r>
              <w:rPr>
                <w:rFonts w:ascii="Calibri" w:hAnsi="Calibri" w:cs="Calibri"/>
                <w:iCs/>
                <w:color w:val="444444"/>
                <w:lang w:val="en-US"/>
              </w:rPr>
              <w:t xml:space="preserve"> - i</w:t>
            </w:r>
            <w:r w:rsidRPr="006C5C2D">
              <w:rPr>
                <w:rFonts w:ascii="Calibri" w:hAnsi="Calibri" w:cs="Calibri"/>
                <w:iCs/>
                <w:color w:val="444444"/>
                <w:lang w:val="en-US"/>
              </w:rPr>
              <w:t xml:space="preserve">f any match is interrupted after it has started such that the number of overs available to be faced by either side is reduced from that determined when the match started, the revised target shall be computed using the </w:t>
            </w:r>
            <w:r w:rsidRPr="006C5C2D">
              <w:rPr>
                <w:rFonts w:ascii="Calibri" w:hAnsi="Calibri" w:cs="Calibri"/>
                <w:b/>
                <w:iCs/>
                <w:color w:val="444444"/>
                <w:lang w:val="en-US"/>
              </w:rPr>
              <w:t>Duckworth-Lewis-Stern method (“DLS”)</w:t>
            </w:r>
            <w:r w:rsidRPr="006C5C2D">
              <w:rPr>
                <w:rFonts w:ascii="Calibri" w:hAnsi="Calibri" w:cs="Calibri"/>
                <w:iCs/>
                <w:color w:val="444444"/>
                <w:lang w:val="en-US"/>
              </w:rPr>
              <w:t xml:space="preserve"> in accordance with instructions issued from time to time by the management committee</w:t>
            </w:r>
            <w:r>
              <w:rPr>
                <w:rFonts w:ascii="Calibri" w:hAnsi="Calibri" w:cs="Calibri"/>
                <w:iCs/>
                <w:color w:val="444444"/>
                <w:lang w:val="en-US"/>
              </w:rPr>
              <w:t xml:space="preserve">. </w:t>
            </w:r>
          </w:p>
        </w:tc>
      </w:tr>
      <w:tr w:rsidR="00193B6E" w:rsidTr="00835D10">
        <w:tc>
          <w:tcPr>
            <w:tcW w:w="1294" w:type="dxa"/>
            <w:vMerge w:val="restart"/>
            <w:tcBorders>
              <w:top w:val="single" w:sz="18" w:space="0" w:color="auto"/>
              <w:left w:val="single" w:sz="18" w:space="0" w:color="auto"/>
            </w:tcBorders>
          </w:tcPr>
          <w:p w:rsidR="00193B6E" w:rsidRDefault="00193B6E">
            <w:pPr>
              <w:rPr>
                <w:b/>
              </w:rPr>
            </w:pPr>
          </w:p>
          <w:p w:rsidR="00193B6E" w:rsidRDefault="00193B6E">
            <w:pPr>
              <w:rPr>
                <w:b/>
              </w:rPr>
            </w:pPr>
            <w:r>
              <w:rPr>
                <w:b/>
              </w:rPr>
              <w:t xml:space="preserve">Officials </w:t>
            </w:r>
          </w:p>
          <w:p w:rsidR="00193B6E" w:rsidRPr="00D508CE" w:rsidRDefault="00193B6E">
            <w:pPr>
              <w:rPr>
                <w:b/>
              </w:rPr>
            </w:pPr>
          </w:p>
        </w:tc>
        <w:tc>
          <w:tcPr>
            <w:tcW w:w="706" w:type="dxa"/>
            <w:tcBorders>
              <w:top w:val="single" w:sz="18" w:space="0" w:color="auto"/>
            </w:tcBorders>
          </w:tcPr>
          <w:p w:rsidR="00193B6E" w:rsidRDefault="00193B6E" w:rsidP="00193B6E">
            <w:pPr>
              <w:jc w:val="center"/>
              <w:rPr>
                <w:b/>
              </w:rPr>
            </w:pPr>
          </w:p>
          <w:p w:rsidR="00193B6E" w:rsidRDefault="00193B6E" w:rsidP="00193B6E">
            <w:pPr>
              <w:jc w:val="center"/>
              <w:rPr>
                <w:b/>
              </w:rPr>
            </w:pPr>
          </w:p>
          <w:p w:rsidR="00193B6E" w:rsidRPr="00641901" w:rsidRDefault="00193B6E" w:rsidP="00193B6E">
            <w:pPr>
              <w:jc w:val="center"/>
              <w:rPr>
                <w:b/>
              </w:rPr>
            </w:pPr>
            <w:r>
              <w:rPr>
                <w:b/>
              </w:rPr>
              <w:t>O1</w:t>
            </w:r>
          </w:p>
        </w:tc>
        <w:tc>
          <w:tcPr>
            <w:tcW w:w="8653" w:type="dxa"/>
            <w:tcBorders>
              <w:top w:val="single" w:sz="18" w:space="0" w:color="auto"/>
              <w:right w:val="single" w:sz="18" w:space="0" w:color="auto"/>
            </w:tcBorders>
          </w:tcPr>
          <w:p w:rsidR="00193B6E" w:rsidRPr="00193B6E" w:rsidRDefault="00193B6E">
            <w:pPr>
              <w:rPr>
                <w:rFonts w:ascii="Calibri" w:hAnsi="Calibri" w:cs="Calibri"/>
                <w:bCs/>
              </w:rPr>
            </w:pPr>
            <w:r w:rsidRPr="00193B6E">
              <w:rPr>
                <w:rFonts w:ascii="Calibri" w:hAnsi="Calibri" w:cs="Calibri"/>
                <w:bCs/>
              </w:rPr>
              <w:t xml:space="preserve">For all Section matches independent umpires will be arranged by ACO (Wales). Before (and not including) the quarter-finals, clubs will share the cost of umpires (a flat fee of £35 each). In the quarter-finals, semi-finals and final, Cricket Wales will bear the cost of umpiring.  From the Quarter-Finals, the umpires </w:t>
            </w:r>
            <w:r w:rsidR="00A26CCC">
              <w:rPr>
                <w:rFonts w:ascii="Calibri" w:hAnsi="Calibri" w:cs="Calibri"/>
                <w:bCs/>
              </w:rPr>
              <w:t xml:space="preserve">and Match Day Managers </w:t>
            </w:r>
            <w:r w:rsidRPr="00193B6E">
              <w:rPr>
                <w:rFonts w:ascii="Calibri" w:hAnsi="Calibri" w:cs="Calibri"/>
                <w:bCs/>
              </w:rPr>
              <w:t>will each be paid a flat fee of £40 (reflecting potential increases in travelling costs).</w:t>
            </w:r>
          </w:p>
        </w:tc>
      </w:tr>
      <w:tr w:rsidR="00193B6E" w:rsidTr="00835D10">
        <w:tc>
          <w:tcPr>
            <w:tcW w:w="1294" w:type="dxa"/>
            <w:vMerge/>
            <w:tcBorders>
              <w:left w:val="single" w:sz="18" w:space="0" w:color="auto"/>
            </w:tcBorders>
          </w:tcPr>
          <w:p w:rsidR="00193B6E" w:rsidRDefault="00193B6E">
            <w:pPr>
              <w:rPr>
                <w:b/>
                <w:sz w:val="32"/>
                <w:szCs w:val="32"/>
              </w:rPr>
            </w:pPr>
          </w:p>
        </w:tc>
        <w:tc>
          <w:tcPr>
            <w:tcW w:w="706" w:type="dxa"/>
          </w:tcPr>
          <w:p w:rsidR="00193B6E" w:rsidRPr="00641901" w:rsidRDefault="00193B6E" w:rsidP="00193B6E">
            <w:pPr>
              <w:jc w:val="center"/>
              <w:rPr>
                <w:b/>
              </w:rPr>
            </w:pPr>
            <w:r>
              <w:rPr>
                <w:b/>
              </w:rPr>
              <w:t>O2</w:t>
            </w:r>
          </w:p>
        </w:tc>
        <w:tc>
          <w:tcPr>
            <w:tcW w:w="8653" w:type="dxa"/>
            <w:tcBorders>
              <w:right w:val="single" w:sz="18" w:space="0" w:color="auto"/>
            </w:tcBorders>
          </w:tcPr>
          <w:p w:rsidR="00193B6E" w:rsidRPr="00193B6E" w:rsidRDefault="00193B6E">
            <w:pPr>
              <w:rPr>
                <w:rFonts w:ascii="Calibri" w:hAnsi="Calibri" w:cs="Calibri"/>
                <w:bCs/>
              </w:rPr>
            </w:pPr>
            <w:r w:rsidRPr="00193B6E">
              <w:rPr>
                <w:rFonts w:ascii="Calibri" w:hAnsi="Calibri" w:cs="Calibri"/>
                <w:bCs/>
              </w:rPr>
              <w:t>The umpires are the sole judges of the fitness of the ground, weather, and light for play</w:t>
            </w:r>
          </w:p>
        </w:tc>
      </w:tr>
      <w:tr w:rsidR="00193B6E" w:rsidTr="00835D10">
        <w:tc>
          <w:tcPr>
            <w:tcW w:w="1294" w:type="dxa"/>
            <w:vMerge/>
            <w:tcBorders>
              <w:left w:val="single" w:sz="18" w:space="0" w:color="auto"/>
            </w:tcBorders>
          </w:tcPr>
          <w:p w:rsidR="00193B6E" w:rsidRDefault="00193B6E">
            <w:pPr>
              <w:rPr>
                <w:b/>
                <w:sz w:val="32"/>
                <w:szCs w:val="32"/>
              </w:rPr>
            </w:pPr>
          </w:p>
        </w:tc>
        <w:tc>
          <w:tcPr>
            <w:tcW w:w="706" w:type="dxa"/>
          </w:tcPr>
          <w:p w:rsidR="00193B6E" w:rsidRDefault="00193B6E" w:rsidP="00193B6E">
            <w:pPr>
              <w:jc w:val="center"/>
              <w:rPr>
                <w:b/>
              </w:rPr>
            </w:pPr>
          </w:p>
          <w:p w:rsidR="00193B6E" w:rsidRPr="00641901" w:rsidRDefault="00193B6E" w:rsidP="00193B6E">
            <w:pPr>
              <w:jc w:val="center"/>
              <w:rPr>
                <w:b/>
              </w:rPr>
            </w:pPr>
            <w:r>
              <w:rPr>
                <w:b/>
              </w:rPr>
              <w:t>O3</w:t>
            </w:r>
          </w:p>
        </w:tc>
        <w:tc>
          <w:tcPr>
            <w:tcW w:w="8653" w:type="dxa"/>
            <w:tcBorders>
              <w:right w:val="single" w:sz="18" w:space="0" w:color="auto"/>
            </w:tcBorders>
          </w:tcPr>
          <w:p w:rsidR="00193B6E" w:rsidRPr="00193B6E" w:rsidRDefault="00193B6E">
            <w:pPr>
              <w:rPr>
                <w:rFonts w:ascii="Calibri" w:hAnsi="Calibri" w:cs="Calibri"/>
                <w:bCs/>
              </w:rPr>
            </w:pPr>
            <w:r w:rsidRPr="00193B6E">
              <w:rPr>
                <w:rFonts w:ascii="Calibri" w:hAnsi="Calibri" w:cs="Calibri"/>
                <w:bCs/>
              </w:rPr>
              <w:t>The home team must provide the umpires with two cricket balls in good condition, but not necessarily new ones, before the match starts except from the Quarter Finals onwards when two new balls will be provided by Cricket Wales</w:t>
            </w:r>
          </w:p>
        </w:tc>
      </w:tr>
      <w:tr w:rsidR="00193B6E" w:rsidTr="00835D10">
        <w:tc>
          <w:tcPr>
            <w:tcW w:w="1294" w:type="dxa"/>
            <w:vMerge/>
            <w:tcBorders>
              <w:left w:val="single" w:sz="18" w:space="0" w:color="auto"/>
              <w:bottom w:val="single" w:sz="18" w:space="0" w:color="auto"/>
            </w:tcBorders>
          </w:tcPr>
          <w:p w:rsidR="00193B6E" w:rsidRDefault="00193B6E">
            <w:pPr>
              <w:rPr>
                <w:b/>
                <w:sz w:val="32"/>
                <w:szCs w:val="32"/>
              </w:rPr>
            </w:pPr>
          </w:p>
        </w:tc>
        <w:tc>
          <w:tcPr>
            <w:tcW w:w="706" w:type="dxa"/>
            <w:tcBorders>
              <w:bottom w:val="single" w:sz="18" w:space="0" w:color="auto"/>
            </w:tcBorders>
          </w:tcPr>
          <w:p w:rsidR="00193B6E" w:rsidRPr="00641901" w:rsidRDefault="00193B6E" w:rsidP="00193B6E">
            <w:pPr>
              <w:jc w:val="center"/>
              <w:rPr>
                <w:b/>
              </w:rPr>
            </w:pPr>
            <w:r>
              <w:rPr>
                <w:b/>
              </w:rPr>
              <w:t>O4</w:t>
            </w:r>
          </w:p>
        </w:tc>
        <w:tc>
          <w:tcPr>
            <w:tcW w:w="8653" w:type="dxa"/>
            <w:tcBorders>
              <w:bottom w:val="single" w:sz="18" w:space="0" w:color="auto"/>
              <w:right w:val="single" w:sz="18" w:space="0" w:color="auto"/>
            </w:tcBorders>
          </w:tcPr>
          <w:p w:rsidR="00193B6E" w:rsidRPr="00193B6E" w:rsidRDefault="00193B6E">
            <w:pPr>
              <w:rPr>
                <w:rFonts w:ascii="Calibri" w:hAnsi="Calibri" w:cs="Calibri"/>
                <w:bCs/>
              </w:rPr>
            </w:pPr>
            <w:r w:rsidRPr="00193B6E">
              <w:rPr>
                <w:rFonts w:ascii="Calibri" w:hAnsi="Calibri" w:cs="Calibri"/>
                <w:bCs/>
              </w:rPr>
              <w:t>The visiting captain may choose the ball that his team will use, leaving the other ball with which the home team will bowl.</w:t>
            </w:r>
          </w:p>
        </w:tc>
      </w:tr>
      <w:tr w:rsidR="00BE34F3" w:rsidTr="00835D10">
        <w:tc>
          <w:tcPr>
            <w:tcW w:w="1294" w:type="dxa"/>
            <w:tcBorders>
              <w:top w:val="single" w:sz="18" w:space="0" w:color="auto"/>
              <w:left w:val="single" w:sz="18" w:space="0" w:color="auto"/>
              <w:bottom w:val="single" w:sz="6" w:space="0" w:color="auto"/>
              <w:right w:val="single" w:sz="6" w:space="0" w:color="auto"/>
            </w:tcBorders>
          </w:tcPr>
          <w:p w:rsidR="00BE34F3" w:rsidRPr="00193B6E" w:rsidRDefault="00193B6E">
            <w:pPr>
              <w:rPr>
                <w:b/>
              </w:rPr>
            </w:pPr>
            <w:r>
              <w:rPr>
                <w:b/>
              </w:rPr>
              <w:t>Fielding Restrictions</w:t>
            </w:r>
          </w:p>
        </w:tc>
        <w:tc>
          <w:tcPr>
            <w:tcW w:w="706" w:type="dxa"/>
            <w:tcBorders>
              <w:top w:val="single" w:sz="18" w:space="0" w:color="auto"/>
              <w:left w:val="single" w:sz="6" w:space="0" w:color="auto"/>
              <w:bottom w:val="single" w:sz="6" w:space="0" w:color="auto"/>
              <w:right w:val="single" w:sz="6" w:space="0" w:color="auto"/>
            </w:tcBorders>
          </w:tcPr>
          <w:p w:rsidR="00BE34F3" w:rsidRDefault="00BE34F3" w:rsidP="00193B6E">
            <w:pPr>
              <w:jc w:val="center"/>
              <w:rPr>
                <w:b/>
              </w:rPr>
            </w:pPr>
          </w:p>
          <w:p w:rsidR="00193B6E" w:rsidRDefault="00193B6E" w:rsidP="00193B6E">
            <w:pPr>
              <w:jc w:val="center"/>
              <w:rPr>
                <w:b/>
              </w:rPr>
            </w:pPr>
          </w:p>
          <w:p w:rsidR="00193B6E" w:rsidRPr="00641901" w:rsidRDefault="00193B6E" w:rsidP="00193B6E">
            <w:pPr>
              <w:jc w:val="center"/>
              <w:rPr>
                <w:b/>
              </w:rPr>
            </w:pPr>
            <w:r>
              <w:rPr>
                <w:b/>
              </w:rPr>
              <w:t>FR1</w:t>
            </w:r>
          </w:p>
        </w:tc>
        <w:tc>
          <w:tcPr>
            <w:tcW w:w="8653" w:type="dxa"/>
            <w:tcBorders>
              <w:top w:val="single" w:sz="18" w:space="0" w:color="auto"/>
              <w:left w:val="single" w:sz="6" w:space="0" w:color="auto"/>
              <w:bottom w:val="single" w:sz="6" w:space="0" w:color="auto"/>
              <w:right w:val="single" w:sz="18" w:space="0" w:color="auto"/>
            </w:tcBorders>
          </w:tcPr>
          <w:p w:rsidR="00BE34F3" w:rsidRPr="00640440" w:rsidRDefault="00193B6E">
            <w:pPr>
              <w:rPr>
                <w:rFonts w:ascii="Calibri" w:hAnsi="Calibri" w:cs="Calibri"/>
                <w:bCs/>
              </w:rPr>
            </w:pPr>
            <w:r w:rsidRPr="00640440">
              <w:rPr>
                <w:rFonts w:ascii="Calibri" w:hAnsi="Calibri" w:cs="Calibri"/>
                <w:bCs/>
              </w:rPr>
              <w:t>No bowler shall bowl more than 8 overs. In a match curtailed by the weather no bowler shall bowl more than one-fifth of the total number of overs agreed at the start of the match, except that the total is not divisible by 5, an additional over shall be allowed to the minimum number of bowlers necessary to make up the balance</w:t>
            </w:r>
          </w:p>
        </w:tc>
      </w:tr>
      <w:tr w:rsidR="00193B6E" w:rsidTr="00835D10">
        <w:tc>
          <w:tcPr>
            <w:tcW w:w="1294" w:type="dxa"/>
            <w:tcBorders>
              <w:top w:val="single" w:sz="6" w:space="0" w:color="auto"/>
              <w:left w:val="single" w:sz="18" w:space="0" w:color="auto"/>
              <w:bottom w:val="single" w:sz="6" w:space="0" w:color="auto"/>
              <w:right w:val="single" w:sz="6" w:space="0" w:color="auto"/>
            </w:tcBorders>
          </w:tcPr>
          <w:p w:rsidR="00193B6E" w:rsidRDefault="00193B6E">
            <w:pPr>
              <w:rPr>
                <w:b/>
                <w:sz w:val="32"/>
                <w:szCs w:val="32"/>
              </w:rPr>
            </w:pPr>
          </w:p>
        </w:tc>
        <w:tc>
          <w:tcPr>
            <w:tcW w:w="706" w:type="dxa"/>
            <w:tcBorders>
              <w:top w:val="single" w:sz="6" w:space="0" w:color="auto"/>
              <w:left w:val="single" w:sz="6" w:space="0" w:color="auto"/>
              <w:bottom w:val="single" w:sz="6" w:space="0" w:color="auto"/>
              <w:right w:val="single" w:sz="6" w:space="0" w:color="auto"/>
            </w:tcBorders>
          </w:tcPr>
          <w:p w:rsidR="00193B6E" w:rsidRDefault="00193B6E" w:rsidP="00193B6E">
            <w:pPr>
              <w:jc w:val="center"/>
              <w:rPr>
                <w:b/>
              </w:rPr>
            </w:pPr>
          </w:p>
          <w:p w:rsidR="00193B6E" w:rsidRDefault="00193B6E" w:rsidP="00193B6E">
            <w:pPr>
              <w:jc w:val="center"/>
              <w:rPr>
                <w:b/>
              </w:rPr>
            </w:pPr>
          </w:p>
          <w:p w:rsidR="00193B6E" w:rsidRPr="00641901" w:rsidRDefault="00193B6E" w:rsidP="00193B6E">
            <w:pPr>
              <w:jc w:val="center"/>
              <w:rPr>
                <w:b/>
              </w:rPr>
            </w:pPr>
            <w:r>
              <w:rPr>
                <w:b/>
              </w:rPr>
              <w:t>FR2</w:t>
            </w:r>
          </w:p>
        </w:tc>
        <w:tc>
          <w:tcPr>
            <w:tcW w:w="8653" w:type="dxa"/>
            <w:tcBorders>
              <w:top w:val="single" w:sz="6" w:space="0" w:color="auto"/>
              <w:left w:val="single" w:sz="6" w:space="0" w:color="auto"/>
              <w:bottom w:val="single" w:sz="6" w:space="0" w:color="auto"/>
              <w:right w:val="single" w:sz="18" w:space="0" w:color="auto"/>
            </w:tcBorders>
          </w:tcPr>
          <w:p w:rsidR="00193B6E" w:rsidRPr="00640440" w:rsidRDefault="00193B6E">
            <w:pPr>
              <w:rPr>
                <w:rFonts w:ascii="Calibri" w:hAnsi="Calibri" w:cs="Calibri"/>
                <w:bCs/>
              </w:rPr>
            </w:pPr>
            <w:r w:rsidRPr="00640440">
              <w:rPr>
                <w:rFonts w:ascii="Calibri" w:hAnsi="Calibri" w:cs="Calibri"/>
                <w:bCs/>
              </w:rPr>
              <w:t>Negative bowling – If a ball is delivered in such a manner that the striker is denied the opportunity of playing, or attempting to play a normal cricket stroke from where he his standing, or from his normal guard position, the umpire at the bowler’s end will call and signal ‘wide ball’.</w:t>
            </w:r>
          </w:p>
        </w:tc>
      </w:tr>
      <w:tr w:rsidR="00193B6E" w:rsidTr="00835D10">
        <w:tc>
          <w:tcPr>
            <w:tcW w:w="1294" w:type="dxa"/>
            <w:tcBorders>
              <w:top w:val="single" w:sz="6" w:space="0" w:color="auto"/>
              <w:left w:val="single" w:sz="18" w:space="0" w:color="auto"/>
              <w:bottom w:val="single" w:sz="6" w:space="0" w:color="auto"/>
              <w:right w:val="single" w:sz="6" w:space="0" w:color="auto"/>
            </w:tcBorders>
          </w:tcPr>
          <w:p w:rsidR="00193B6E" w:rsidRDefault="00193B6E">
            <w:pPr>
              <w:rPr>
                <w:b/>
                <w:sz w:val="32"/>
                <w:szCs w:val="32"/>
              </w:rPr>
            </w:pPr>
          </w:p>
        </w:tc>
        <w:tc>
          <w:tcPr>
            <w:tcW w:w="706" w:type="dxa"/>
            <w:tcBorders>
              <w:top w:val="single" w:sz="6" w:space="0" w:color="auto"/>
              <w:left w:val="single" w:sz="6" w:space="0" w:color="auto"/>
              <w:bottom w:val="single" w:sz="6" w:space="0" w:color="auto"/>
              <w:right w:val="single" w:sz="6" w:space="0" w:color="auto"/>
            </w:tcBorders>
          </w:tcPr>
          <w:p w:rsidR="00193B6E" w:rsidRPr="00641901" w:rsidRDefault="00193B6E" w:rsidP="00193B6E">
            <w:pPr>
              <w:jc w:val="center"/>
              <w:rPr>
                <w:b/>
              </w:rPr>
            </w:pPr>
            <w:r>
              <w:rPr>
                <w:b/>
              </w:rPr>
              <w:t>FR3</w:t>
            </w:r>
          </w:p>
        </w:tc>
        <w:tc>
          <w:tcPr>
            <w:tcW w:w="8653" w:type="dxa"/>
            <w:tcBorders>
              <w:top w:val="single" w:sz="6" w:space="0" w:color="auto"/>
              <w:left w:val="single" w:sz="6" w:space="0" w:color="auto"/>
              <w:bottom w:val="single" w:sz="6" w:space="0" w:color="auto"/>
              <w:right w:val="single" w:sz="18" w:space="0" w:color="auto"/>
            </w:tcBorders>
          </w:tcPr>
          <w:p w:rsidR="00193B6E" w:rsidRPr="00640440" w:rsidRDefault="00193B6E">
            <w:pPr>
              <w:rPr>
                <w:rFonts w:ascii="Calibri" w:hAnsi="Calibri" w:cs="Calibri"/>
                <w:bCs/>
              </w:rPr>
            </w:pPr>
            <w:r w:rsidRPr="00640440">
              <w:rPr>
                <w:rFonts w:ascii="Calibri" w:hAnsi="Calibri" w:cs="Calibri"/>
                <w:bCs/>
              </w:rPr>
              <w:t>All balls bowled down the LEG SIDE shall be called a WIDE BALL by the umpires</w:t>
            </w:r>
          </w:p>
        </w:tc>
      </w:tr>
      <w:tr w:rsidR="00193B6E" w:rsidTr="00835D10">
        <w:tc>
          <w:tcPr>
            <w:tcW w:w="1294" w:type="dxa"/>
            <w:tcBorders>
              <w:top w:val="single" w:sz="6" w:space="0" w:color="auto"/>
              <w:left w:val="single" w:sz="18" w:space="0" w:color="auto"/>
              <w:bottom w:val="single" w:sz="6" w:space="0" w:color="auto"/>
              <w:right w:val="single" w:sz="6" w:space="0" w:color="auto"/>
            </w:tcBorders>
          </w:tcPr>
          <w:p w:rsidR="00193B6E" w:rsidRDefault="00193B6E">
            <w:pPr>
              <w:rPr>
                <w:b/>
                <w:sz w:val="32"/>
                <w:szCs w:val="32"/>
              </w:rPr>
            </w:pPr>
          </w:p>
        </w:tc>
        <w:tc>
          <w:tcPr>
            <w:tcW w:w="706" w:type="dxa"/>
            <w:tcBorders>
              <w:top w:val="single" w:sz="6" w:space="0" w:color="auto"/>
              <w:left w:val="single" w:sz="6" w:space="0" w:color="auto"/>
              <w:bottom w:val="single" w:sz="6" w:space="0" w:color="auto"/>
              <w:right w:val="single" w:sz="6" w:space="0" w:color="auto"/>
            </w:tcBorders>
          </w:tcPr>
          <w:p w:rsidR="00193B6E" w:rsidRPr="00641901" w:rsidRDefault="00193B6E" w:rsidP="00193B6E">
            <w:pPr>
              <w:jc w:val="center"/>
              <w:rPr>
                <w:b/>
              </w:rPr>
            </w:pPr>
            <w:r>
              <w:rPr>
                <w:b/>
              </w:rPr>
              <w:t>FR4</w:t>
            </w:r>
          </w:p>
        </w:tc>
        <w:tc>
          <w:tcPr>
            <w:tcW w:w="8653" w:type="dxa"/>
            <w:tcBorders>
              <w:top w:val="single" w:sz="6" w:space="0" w:color="auto"/>
              <w:left w:val="single" w:sz="6" w:space="0" w:color="auto"/>
              <w:bottom w:val="single" w:sz="6" w:space="0" w:color="auto"/>
              <w:right w:val="single" w:sz="18" w:space="0" w:color="auto"/>
            </w:tcBorders>
          </w:tcPr>
          <w:p w:rsidR="00193B6E" w:rsidRPr="00640440" w:rsidRDefault="00193B6E">
            <w:pPr>
              <w:rPr>
                <w:rFonts w:ascii="Calibri" w:hAnsi="Calibri" w:cs="Calibri"/>
                <w:bCs/>
              </w:rPr>
            </w:pPr>
            <w:r w:rsidRPr="00640440">
              <w:rPr>
                <w:rFonts w:ascii="Calibri" w:hAnsi="Calibri" w:cs="Calibri"/>
                <w:bCs/>
              </w:rPr>
              <w:t>The following restrictions relating to the placement of fielders shall apply to all matches in the Welsh Cricket Cup Competition -</w:t>
            </w:r>
          </w:p>
        </w:tc>
      </w:tr>
      <w:tr w:rsidR="00193B6E" w:rsidTr="00835D10">
        <w:tc>
          <w:tcPr>
            <w:tcW w:w="1294" w:type="dxa"/>
            <w:tcBorders>
              <w:top w:val="single" w:sz="6" w:space="0" w:color="auto"/>
              <w:left w:val="single" w:sz="18" w:space="0" w:color="auto"/>
              <w:bottom w:val="single" w:sz="18" w:space="0" w:color="auto"/>
              <w:right w:val="single" w:sz="6" w:space="0" w:color="auto"/>
            </w:tcBorders>
          </w:tcPr>
          <w:p w:rsidR="00193B6E" w:rsidRDefault="00193B6E">
            <w:pPr>
              <w:rPr>
                <w:b/>
                <w:sz w:val="32"/>
                <w:szCs w:val="32"/>
              </w:rPr>
            </w:pPr>
          </w:p>
        </w:tc>
        <w:tc>
          <w:tcPr>
            <w:tcW w:w="706" w:type="dxa"/>
            <w:tcBorders>
              <w:top w:val="single" w:sz="6" w:space="0" w:color="auto"/>
              <w:left w:val="single" w:sz="6" w:space="0" w:color="auto"/>
              <w:bottom w:val="single" w:sz="18" w:space="0" w:color="auto"/>
              <w:right w:val="single" w:sz="6" w:space="0" w:color="auto"/>
            </w:tcBorders>
          </w:tcPr>
          <w:p w:rsidR="00193B6E" w:rsidRDefault="00193B6E" w:rsidP="00193B6E">
            <w:pPr>
              <w:jc w:val="center"/>
              <w:rPr>
                <w:b/>
              </w:rPr>
            </w:pPr>
          </w:p>
          <w:p w:rsidR="00193B6E" w:rsidRDefault="00193B6E" w:rsidP="00193B6E">
            <w:pPr>
              <w:jc w:val="center"/>
              <w:rPr>
                <w:b/>
              </w:rPr>
            </w:pPr>
          </w:p>
          <w:p w:rsidR="00193B6E" w:rsidRPr="00641901" w:rsidRDefault="00193B6E" w:rsidP="00193B6E">
            <w:pPr>
              <w:jc w:val="center"/>
              <w:rPr>
                <w:b/>
              </w:rPr>
            </w:pPr>
            <w:r>
              <w:rPr>
                <w:b/>
              </w:rPr>
              <w:t>FR5</w:t>
            </w:r>
          </w:p>
        </w:tc>
        <w:tc>
          <w:tcPr>
            <w:tcW w:w="8653" w:type="dxa"/>
            <w:tcBorders>
              <w:top w:val="single" w:sz="6" w:space="0" w:color="auto"/>
              <w:left w:val="single" w:sz="6" w:space="0" w:color="auto"/>
              <w:bottom w:val="single" w:sz="18" w:space="0" w:color="auto"/>
              <w:right w:val="single" w:sz="18" w:space="0" w:color="auto"/>
            </w:tcBorders>
          </w:tcPr>
          <w:p w:rsidR="00193B6E" w:rsidRPr="00640440" w:rsidRDefault="00193B6E">
            <w:pPr>
              <w:rPr>
                <w:rFonts w:ascii="Calibri" w:hAnsi="Calibri" w:cs="Calibri"/>
                <w:bCs/>
              </w:rPr>
            </w:pPr>
            <w:r w:rsidRPr="00640440">
              <w:rPr>
                <w:rFonts w:ascii="Calibri" w:hAnsi="Calibri" w:cs="Calibri"/>
                <w:bCs/>
              </w:rPr>
              <w:t>At the instant of delivery, a minimum of four fieldsmen (plus the wicket keeper) must be within an area bounded by two semi-circles centred on each middle stump, each with a radius of 30 yards, and joined by a parallel line on each side of the pitch. In the event of an infringement, the umpire at the striker’s end shall call and signal ‘No Ball’.</w:t>
            </w:r>
          </w:p>
        </w:tc>
      </w:tr>
    </w:tbl>
    <w:p w:rsidR="00C65DFB" w:rsidRDefault="00C65DFB">
      <w:pPr>
        <w:rPr>
          <w:b/>
          <w:sz w:val="32"/>
          <w:szCs w:val="32"/>
        </w:rPr>
      </w:pPr>
    </w:p>
    <w:p w:rsidR="00C65DFB" w:rsidRDefault="00C65DFB">
      <w:pPr>
        <w:rPr>
          <w:b/>
          <w:sz w:val="32"/>
          <w:szCs w:val="32"/>
        </w:rPr>
      </w:pPr>
    </w:p>
    <w:p w:rsidR="00C65DFB" w:rsidRDefault="00C65DFB">
      <w:pPr>
        <w:rPr>
          <w:b/>
          <w:sz w:val="32"/>
          <w:szCs w:val="32"/>
        </w:rPr>
      </w:pPr>
    </w:p>
    <w:p w:rsidR="00C65DFB" w:rsidRDefault="00C65DFB">
      <w:pPr>
        <w:rPr>
          <w:b/>
          <w:sz w:val="32"/>
          <w:szCs w:val="32"/>
        </w:rPr>
      </w:pPr>
    </w:p>
    <w:p w:rsidR="00C65DFB" w:rsidRDefault="00C65DFB">
      <w:pPr>
        <w:rPr>
          <w:b/>
          <w:sz w:val="32"/>
          <w:szCs w:val="32"/>
        </w:rPr>
      </w:pPr>
    </w:p>
    <w:p w:rsidR="00C65DFB" w:rsidRDefault="00C65DFB">
      <w:pPr>
        <w:rPr>
          <w:b/>
          <w:sz w:val="32"/>
          <w:szCs w:val="32"/>
        </w:rPr>
      </w:pPr>
    </w:p>
    <w:p w:rsidR="00CA106A" w:rsidRDefault="00CA106A" w:rsidP="001D416A">
      <w:pPr>
        <w:rPr>
          <w:b/>
          <w:sz w:val="32"/>
          <w:szCs w:val="32"/>
        </w:rPr>
      </w:pPr>
    </w:p>
    <w:p w:rsidR="001D416A" w:rsidRDefault="001D416A"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3D7AAA" w:rsidRDefault="003D7AAA"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29182C" w:rsidRDefault="0029182C" w:rsidP="001D416A"/>
    <w:p w:rsidR="00B42AAE" w:rsidRDefault="00B42AAE" w:rsidP="001D416A"/>
    <w:p w:rsidR="00B42AAE" w:rsidRDefault="00B42AAE" w:rsidP="001D416A"/>
    <w:p w:rsidR="0075687A" w:rsidRPr="001D416A" w:rsidRDefault="00CA106A" w:rsidP="001D416A">
      <w:pPr>
        <w:pStyle w:val="ListParagraph"/>
        <w:numPr>
          <w:ilvl w:val="0"/>
          <w:numId w:val="22"/>
        </w:numPr>
        <w:rPr>
          <w:b/>
          <w:sz w:val="32"/>
          <w:szCs w:val="32"/>
        </w:rPr>
      </w:pPr>
      <w:r w:rsidRPr="001D416A">
        <w:rPr>
          <w:b/>
          <w:sz w:val="32"/>
          <w:szCs w:val="32"/>
        </w:rPr>
        <w:lastRenderedPageBreak/>
        <w:t>Appendix A - Spirit Of Cricket</w:t>
      </w:r>
    </w:p>
    <w:tbl>
      <w:tblPr>
        <w:tblW w:w="10773" w:type="dxa"/>
        <w:tblLayout w:type="fixed"/>
        <w:tblLook w:val="04A0" w:firstRow="1" w:lastRow="0" w:firstColumn="1" w:lastColumn="0" w:noHBand="0" w:noVBand="1"/>
      </w:tblPr>
      <w:tblGrid>
        <w:gridCol w:w="10773"/>
      </w:tblGrid>
      <w:tr w:rsidR="00BD3265" w:rsidRPr="001F0A15" w:rsidTr="001D416A">
        <w:trPr>
          <w:trHeight w:val="1390"/>
        </w:trPr>
        <w:tc>
          <w:tcPr>
            <w:tcW w:w="10773" w:type="dxa"/>
            <w:tcBorders>
              <w:top w:val="nil"/>
              <w:left w:val="nil"/>
              <w:bottom w:val="nil"/>
              <w:right w:val="nil"/>
            </w:tcBorders>
            <w:shd w:val="clear" w:color="auto" w:fill="auto"/>
            <w:hideMark/>
          </w:tcPr>
          <w:p w:rsidR="00BD3265" w:rsidRPr="00BD3265" w:rsidRDefault="00BD3265" w:rsidP="00650D02">
            <w:pPr>
              <w:spacing w:after="0" w:line="240" w:lineRule="auto"/>
              <w:rPr>
                <w:rFonts w:eastAsia="Times New Roman" w:cstheme="minorHAnsi"/>
                <w:b/>
                <w:iCs/>
                <w:color w:val="333333"/>
                <w:sz w:val="28"/>
                <w:szCs w:val="28"/>
                <w:lang w:eastAsia="en-GB"/>
              </w:rPr>
            </w:pPr>
            <w:r w:rsidRPr="00BD3265">
              <w:rPr>
                <w:rFonts w:eastAsia="Times New Roman" w:cstheme="minorHAnsi"/>
                <w:b/>
                <w:iCs/>
                <w:color w:val="333333"/>
                <w:sz w:val="28"/>
                <w:szCs w:val="28"/>
                <w:lang w:eastAsia="en-GB"/>
              </w:rPr>
              <w:t xml:space="preserve">Spirit Of Cricket </w:t>
            </w:r>
          </w:p>
          <w:p w:rsidR="00BD3265" w:rsidRPr="001D416A" w:rsidRDefault="00BD3265" w:rsidP="00650D02">
            <w:pPr>
              <w:spacing w:after="0" w:line="240" w:lineRule="auto"/>
              <w:rPr>
                <w:rFonts w:eastAsia="Times New Roman" w:cstheme="minorHAnsi"/>
                <w:b/>
                <w:iCs/>
                <w:color w:val="333333"/>
                <w:lang w:eastAsia="en-GB"/>
              </w:rPr>
            </w:pPr>
            <w:r w:rsidRPr="001D416A">
              <w:rPr>
                <w:rFonts w:eastAsia="Times New Roman" w:cstheme="minorHAnsi"/>
                <w:b/>
                <w:iCs/>
                <w:color w:val="333333"/>
                <w:lang w:eastAsia="en-GB"/>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p>
          <w:p w:rsidR="00BD3265" w:rsidRPr="00C65DFB" w:rsidRDefault="00BD3265" w:rsidP="00650D02">
            <w:pPr>
              <w:spacing w:after="0" w:line="240" w:lineRule="auto"/>
              <w:rPr>
                <w:rFonts w:eastAsia="Times New Roman" w:cstheme="minorHAnsi"/>
                <w:b/>
                <w:iCs/>
                <w:color w:val="333333"/>
                <w:sz w:val="16"/>
                <w:szCs w:val="16"/>
                <w:lang w:eastAsia="en-GB"/>
              </w:rPr>
            </w:pPr>
          </w:p>
        </w:tc>
      </w:tr>
      <w:tr w:rsidR="00BD3265" w:rsidRPr="00DA7F99" w:rsidTr="001D416A">
        <w:trPr>
          <w:trHeight w:val="600"/>
        </w:trPr>
        <w:tc>
          <w:tcPr>
            <w:tcW w:w="10773" w:type="dxa"/>
            <w:tcBorders>
              <w:top w:val="nil"/>
              <w:left w:val="nil"/>
              <w:bottom w:val="nil"/>
              <w:right w:val="nil"/>
            </w:tcBorders>
            <w:shd w:val="clear" w:color="auto" w:fill="auto"/>
            <w:vAlign w:val="center"/>
            <w:hideMark/>
          </w:tcPr>
          <w:p w:rsidR="00BD3265" w:rsidRPr="00C65DFB" w:rsidRDefault="00BD3265" w:rsidP="00BD3265">
            <w:pPr>
              <w:pStyle w:val="ListParagraph"/>
              <w:numPr>
                <w:ilvl w:val="0"/>
                <w:numId w:val="13"/>
              </w:numPr>
              <w:spacing w:after="0" w:line="240" w:lineRule="auto"/>
              <w:rPr>
                <w:rFonts w:eastAsia="Times New Roman" w:cstheme="minorHAnsi"/>
                <w:b/>
                <w:bCs/>
                <w:color w:val="555555"/>
                <w:sz w:val="24"/>
                <w:szCs w:val="24"/>
                <w:lang w:eastAsia="en-GB"/>
              </w:rPr>
            </w:pPr>
            <w:r w:rsidRPr="00C65DFB">
              <w:rPr>
                <w:rFonts w:eastAsia="Times New Roman" w:cstheme="minorHAnsi"/>
                <w:b/>
                <w:bCs/>
                <w:color w:val="555555"/>
                <w:sz w:val="24"/>
                <w:szCs w:val="24"/>
                <w:lang w:eastAsia="en-GB"/>
              </w:rPr>
              <w:t>Captains Responsibilities</w:t>
            </w:r>
          </w:p>
          <w:p w:rsidR="00BD3265" w:rsidRPr="001D416A" w:rsidRDefault="00BD3265" w:rsidP="00650D02">
            <w:pPr>
              <w:spacing w:after="0" w:line="240" w:lineRule="auto"/>
              <w:rPr>
                <w:rFonts w:eastAsia="Times New Roman" w:cstheme="minorHAnsi"/>
                <w:bCs/>
                <w:color w:val="555555"/>
                <w:lang w:eastAsia="en-GB"/>
              </w:rPr>
            </w:pPr>
            <w:r w:rsidRPr="00C65DFB">
              <w:rPr>
                <w:rFonts w:eastAsia="Times New Roman" w:cstheme="minorHAnsi"/>
                <w:bCs/>
                <w:color w:val="555555"/>
                <w:sz w:val="24"/>
                <w:szCs w:val="24"/>
                <w:lang w:eastAsia="en-GB"/>
              </w:rPr>
              <w:t xml:space="preserve">             </w:t>
            </w:r>
            <w:r w:rsidRPr="001D416A">
              <w:rPr>
                <w:rFonts w:eastAsia="Times New Roman" w:cstheme="minorHAnsi"/>
                <w:bCs/>
                <w:color w:val="555555"/>
                <w:lang w:eastAsia="en-GB"/>
              </w:rPr>
              <w:t>There are two Laws which place responsibility for the team's conduct firmly on the captain.</w:t>
            </w:r>
          </w:p>
        </w:tc>
      </w:tr>
      <w:tr w:rsidR="00BD3265" w:rsidRPr="00DA7F99" w:rsidTr="001D416A">
        <w:trPr>
          <w:trHeight w:val="300"/>
        </w:trPr>
        <w:tc>
          <w:tcPr>
            <w:tcW w:w="10773" w:type="dxa"/>
            <w:tcBorders>
              <w:top w:val="nil"/>
              <w:left w:val="nil"/>
              <w:bottom w:val="nil"/>
              <w:right w:val="nil"/>
            </w:tcBorders>
            <w:shd w:val="clear" w:color="auto" w:fill="auto"/>
            <w:vAlign w:val="center"/>
            <w:hideMark/>
          </w:tcPr>
          <w:p w:rsidR="00BD3265" w:rsidRPr="00C65DFB" w:rsidRDefault="00BD3265" w:rsidP="00650D02">
            <w:pPr>
              <w:pStyle w:val="ListParagraph"/>
              <w:numPr>
                <w:ilvl w:val="0"/>
                <w:numId w:val="12"/>
              </w:numPr>
              <w:spacing w:after="0" w:line="240" w:lineRule="auto"/>
              <w:rPr>
                <w:rFonts w:eastAsia="Times New Roman" w:cstheme="minorHAnsi"/>
                <w:b/>
                <w:bCs/>
                <w:color w:val="333333"/>
                <w:sz w:val="24"/>
                <w:szCs w:val="24"/>
                <w:lang w:eastAsia="en-GB"/>
              </w:rPr>
            </w:pPr>
            <w:r w:rsidRPr="00C65DFB">
              <w:rPr>
                <w:rFonts w:eastAsia="Times New Roman" w:cstheme="minorHAnsi"/>
                <w:b/>
                <w:bCs/>
                <w:color w:val="333333"/>
                <w:sz w:val="24"/>
                <w:szCs w:val="24"/>
                <w:lang w:eastAsia="en-GB"/>
              </w:rPr>
              <w:t>Responsibility of captains</w:t>
            </w:r>
          </w:p>
        </w:tc>
      </w:tr>
      <w:tr w:rsidR="00BD3265" w:rsidRPr="0047315D" w:rsidTr="001D416A">
        <w:trPr>
          <w:trHeight w:val="720"/>
        </w:trPr>
        <w:tc>
          <w:tcPr>
            <w:tcW w:w="10773" w:type="dxa"/>
            <w:tcBorders>
              <w:top w:val="nil"/>
              <w:left w:val="nil"/>
              <w:bottom w:val="nil"/>
              <w:right w:val="nil"/>
            </w:tcBorders>
            <w:shd w:val="clear" w:color="auto" w:fill="auto"/>
            <w:hideMark/>
          </w:tcPr>
          <w:p w:rsidR="00BD3265" w:rsidRPr="001D416A" w:rsidRDefault="00BD3265" w:rsidP="00650D02">
            <w:pPr>
              <w:spacing w:after="0" w:line="240" w:lineRule="auto"/>
              <w:rPr>
                <w:rFonts w:eastAsia="Times New Roman" w:cstheme="minorHAnsi"/>
                <w:color w:val="555555"/>
                <w:lang w:eastAsia="en-GB"/>
              </w:rPr>
            </w:pPr>
            <w:r w:rsidRPr="00C65DFB">
              <w:rPr>
                <w:rFonts w:eastAsia="Times New Roman" w:cstheme="minorHAnsi"/>
                <w:color w:val="555555"/>
                <w:sz w:val="24"/>
                <w:szCs w:val="24"/>
                <w:lang w:eastAsia="en-GB"/>
              </w:rPr>
              <w:t xml:space="preserve">            </w:t>
            </w:r>
            <w:r w:rsidRPr="001D416A">
              <w:rPr>
                <w:rFonts w:eastAsia="Times New Roman" w:cstheme="minorHAnsi"/>
                <w:color w:val="555555"/>
                <w:lang w:eastAsia="en-GB"/>
              </w:rPr>
              <w:t xml:space="preserve">The captains are responsible at all times for ensuring that play is conducted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within the Spirit of the Game as well as within the Laws</w:t>
            </w:r>
          </w:p>
          <w:p w:rsidR="00BD3265" w:rsidRPr="00C65DFB" w:rsidRDefault="00BD3265" w:rsidP="00650D02">
            <w:pPr>
              <w:pStyle w:val="ListParagraph"/>
              <w:numPr>
                <w:ilvl w:val="0"/>
                <w:numId w:val="11"/>
              </w:numPr>
              <w:spacing w:after="0" w:line="240" w:lineRule="auto"/>
              <w:rPr>
                <w:rFonts w:eastAsia="Times New Roman" w:cstheme="minorHAnsi"/>
                <w:b/>
                <w:color w:val="555555"/>
                <w:sz w:val="24"/>
                <w:szCs w:val="24"/>
                <w:lang w:eastAsia="en-GB"/>
              </w:rPr>
            </w:pPr>
            <w:r w:rsidRPr="00C65DFB">
              <w:rPr>
                <w:rFonts w:eastAsia="Times New Roman" w:cstheme="minorHAnsi"/>
                <w:b/>
                <w:color w:val="555555"/>
                <w:sz w:val="24"/>
                <w:szCs w:val="24"/>
                <w:lang w:eastAsia="en-GB"/>
              </w:rPr>
              <w:t>Players conduct</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In the event of a player failing to comply with instructions by an umpire, or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criticising by word or action the decision of an umpire, or showing dissent,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or generally behaving in a manner which might bring the game into disrepute,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the umpire concerned shall in the first place report the matter to the other umpire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and to the player's captain, and instruct the latter to take action</w:t>
            </w:r>
          </w:p>
          <w:p w:rsidR="00C65DFB" w:rsidRPr="001D416A" w:rsidRDefault="00C65DFB" w:rsidP="00650D02">
            <w:pPr>
              <w:spacing w:after="0" w:line="240" w:lineRule="auto"/>
              <w:rPr>
                <w:rFonts w:eastAsia="Times New Roman" w:cstheme="minorHAnsi"/>
                <w:color w:val="555555"/>
                <w:lang w:eastAsia="en-GB"/>
              </w:rPr>
            </w:pPr>
          </w:p>
          <w:tbl>
            <w:tblPr>
              <w:tblW w:w="9740" w:type="dxa"/>
              <w:tblLayout w:type="fixed"/>
              <w:tblLook w:val="04A0" w:firstRow="1" w:lastRow="0" w:firstColumn="1" w:lastColumn="0" w:noHBand="0" w:noVBand="1"/>
            </w:tblPr>
            <w:tblGrid>
              <w:gridCol w:w="9740"/>
            </w:tblGrid>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C65DFB" w:rsidRDefault="00BD3265" w:rsidP="00BD3265">
                  <w:pPr>
                    <w:pStyle w:val="ListParagraph"/>
                    <w:numPr>
                      <w:ilvl w:val="0"/>
                      <w:numId w:val="13"/>
                    </w:numPr>
                    <w:spacing w:after="0" w:line="240" w:lineRule="auto"/>
                    <w:rPr>
                      <w:rFonts w:eastAsia="Times New Roman" w:cstheme="minorHAnsi"/>
                      <w:b/>
                      <w:bCs/>
                      <w:color w:val="333333"/>
                      <w:sz w:val="24"/>
                      <w:szCs w:val="24"/>
                      <w:lang w:eastAsia="en-GB"/>
                    </w:rPr>
                  </w:pPr>
                  <w:r w:rsidRPr="00C65DFB">
                    <w:rPr>
                      <w:rFonts w:eastAsia="Times New Roman" w:cstheme="minorHAnsi"/>
                      <w:b/>
                      <w:bCs/>
                      <w:color w:val="333333"/>
                      <w:sz w:val="24"/>
                      <w:szCs w:val="24"/>
                      <w:lang w:eastAsia="en-GB"/>
                    </w:rPr>
                    <w:t>Fair and unfair play</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According to the Laws the umpires are the sole judges of fair and unfair play.</w:t>
                  </w:r>
                </w:p>
              </w:tc>
            </w:tr>
            <w:tr w:rsidR="00BD3265" w:rsidRPr="00C65DFB" w:rsidTr="00650D02">
              <w:trPr>
                <w:trHeight w:val="795"/>
              </w:trPr>
              <w:tc>
                <w:tcPr>
                  <w:tcW w:w="9740" w:type="dxa"/>
                  <w:tcBorders>
                    <w:top w:val="nil"/>
                    <w:left w:val="nil"/>
                    <w:bottom w:val="nil"/>
                    <w:right w:val="nil"/>
                  </w:tcBorders>
                  <w:shd w:val="clear" w:color="auto" w:fill="auto"/>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The umpires may intervene at any time and it is the responsibility of the captain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w:t>
                  </w:r>
                  <w:proofErr w:type="gramStart"/>
                  <w:r w:rsidRPr="001D416A">
                    <w:rPr>
                      <w:rFonts w:eastAsia="Times New Roman" w:cstheme="minorHAnsi"/>
                      <w:color w:val="555555"/>
                      <w:lang w:eastAsia="en-GB"/>
                    </w:rPr>
                    <w:t>to</w:t>
                  </w:r>
                  <w:proofErr w:type="gramEnd"/>
                  <w:r w:rsidRPr="001D416A">
                    <w:rPr>
                      <w:rFonts w:eastAsia="Times New Roman" w:cstheme="minorHAnsi"/>
                      <w:color w:val="555555"/>
                      <w:lang w:eastAsia="en-GB"/>
                    </w:rPr>
                    <w:t xml:space="preserve"> take action where required.</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C65DFB" w:rsidRDefault="00BD3265" w:rsidP="00BD3265">
                  <w:pPr>
                    <w:pStyle w:val="ListParagraph"/>
                    <w:numPr>
                      <w:ilvl w:val="0"/>
                      <w:numId w:val="13"/>
                    </w:numPr>
                    <w:spacing w:after="0" w:line="240" w:lineRule="auto"/>
                    <w:rPr>
                      <w:rFonts w:eastAsia="Times New Roman" w:cstheme="minorHAnsi"/>
                      <w:b/>
                      <w:bCs/>
                      <w:color w:val="333333"/>
                      <w:sz w:val="24"/>
                      <w:szCs w:val="24"/>
                      <w:lang w:eastAsia="en-GB"/>
                    </w:rPr>
                  </w:pPr>
                  <w:r w:rsidRPr="00C65DFB">
                    <w:rPr>
                      <w:rFonts w:eastAsia="Times New Roman" w:cstheme="minorHAnsi"/>
                      <w:b/>
                      <w:bCs/>
                      <w:color w:val="333333"/>
                      <w:sz w:val="24"/>
                      <w:szCs w:val="24"/>
                      <w:lang w:eastAsia="en-GB"/>
                    </w:rPr>
                    <w:t>The umpires are authorised to intervene in cases of:</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Time wasting</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Damaging the pitch</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Dangerous or unfair bowling</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Tampering with the ball</w:t>
                  </w:r>
                </w:p>
              </w:tc>
            </w:tr>
            <w:tr w:rsidR="00BD3265" w:rsidRPr="00C65DFB" w:rsidTr="00650D02">
              <w:trPr>
                <w:trHeight w:val="435"/>
              </w:trPr>
              <w:tc>
                <w:tcPr>
                  <w:tcW w:w="9740" w:type="dxa"/>
                  <w:tcBorders>
                    <w:top w:val="nil"/>
                    <w:left w:val="nil"/>
                    <w:bottom w:val="nil"/>
                    <w:right w:val="nil"/>
                  </w:tcBorders>
                  <w:shd w:val="clear" w:color="auto" w:fill="auto"/>
                  <w:hideMark/>
                </w:tcPr>
                <w:p w:rsidR="00BD3265" w:rsidRPr="001D416A" w:rsidRDefault="00BD3265" w:rsidP="00650D02">
                  <w:pPr>
                    <w:spacing w:after="0" w:line="240" w:lineRule="auto"/>
                    <w:rPr>
                      <w:rFonts w:eastAsia="Times New Roman" w:cstheme="minorHAnsi"/>
                      <w:color w:val="555555"/>
                      <w:lang w:eastAsia="en-GB"/>
                    </w:rPr>
                  </w:pPr>
                  <w:r w:rsidRPr="001D416A">
                    <w:rPr>
                      <w:rFonts w:cstheme="minorHAnsi"/>
                    </w:rPr>
                    <w:t xml:space="preserve">            </w:t>
                  </w:r>
                  <w:r w:rsidRPr="001D416A">
                    <w:rPr>
                      <w:rFonts w:eastAsia="Times New Roman" w:cstheme="minorHAnsi"/>
                      <w:color w:val="555555"/>
                      <w:lang w:eastAsia="en-GB"/>
                    </w:rPr>
                    <w:t>Any other action that they consider to be unfair</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C65DFB" w:rsidRDefault="00BD3265" w:rsidP="00BD3265">
                  <w:pPr>
                    <w:pStyle w:val="ListParagraph"/>
                    <w:numPr>
                      <w:ilvl w:val="0"/>
                      <w:numId w:val="13"/>
                    </w:numPr>
                    <w:spacing w:after="0" w:line="240" w:lineRule="auto"/>
                    <w:rPr>
                      <w:rFonts w:eastAsia="Times New Roman" w:cstheme="minorHAnsi"/>
                      <w:b/>
                      <w:bCs/>
                      <w:color w:val="333333"/>
                      <w:sz w:val="24"/>
                      <w:szCs w:val="24"/>
                      <w:lang w:eastAsia="en-GB"/>
                    </w:rPr>
                  </w:pPr>
                  <w:r w:rsidRPr="00C65DFB">
                    <w:rPr>
                      <w:rFonts w:eastAsia="Times New Roman" w:cstheme="minorHAnsi"/>
                      <w:b/>
                      <w:bCs/>
                      <w:color w:val="333333"/>
                      <w:sz w:val="24"/>
                      <w:szCs w:val="24"/>
                      <w:lang w:eastAsia="en-GB"/>
                    </w:rPr>
                    <w:t>The Spirit of the Game involves RESPECT for:</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Your opponents</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Your own captain</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The roles of the umpires</w:t>
                  </w:r>
                </w:p>
              </w:tc>
            </w:tr>
            <w:tr w:rsidR="00BD3265" w:rsidRPr="00C65DFB" w:rsidTr="00650D02">
              <w:trPr>
                <w:trHeight w:val="405"/>
              </w:trPr>
              <w:tc>
                <w:tcPr>
                  <w:tcW w:w="9740" w:type="dxa"/>
                  <w:tcBorders>
                    <w:top w:val="nil"/>
                    <w:left w:val="nil"/>
                    <w:bottom w:val="nil"/>
                    <w:right w:val="nil"/>
                  </w:tcBorders>
                  <w:shd w:val="clear" w:color="auto" w:fill="auto"/>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The game's traditional values</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C65DFB" w:rsidRDefault="00BD3265" w:rsidP="00BD3265">
                  <w:pPr>
                    <w:pStyle w:val="ListParagraph"/>
                    <w:numPr>
                      <w:ilvl w:val="0"/>
                      <w:numId w:val="13"/>
                    </w:numPr>
                    <w:spacing w:after="0" w:line="240" w:lineRule="auto"/>
                    <w:rPr>
                      <w:rFonts w:eastAsia="Times New Roman" w:cstheme="minorHAnsi"/>
                      <w:b/>
                      <w:bCs/>
                      <w:color w:val="333333"/>
                      <w:sz w:val="24"/>
                      <w:szCs w:val="24"/>
                      <w:lang w:eastAsia="en-GB"/>
                    </w:rPr>
                  </w:pPr>
                  <w:r w:rsidRPr="00C65DFB">
                    <w:rPr>
                      <w:rFonts w:eastAsia="Times New Roman" w:cstheme="minorHAnsi"/>
                      <w:b/>
                      <w:bCs/>
                      <w:color w:val="333333"/>
                      <w:sz w:val="24"/>
                      <w:szCs w:val="24"/>
                      <w:lang w:eastAsia="en-GB"/>
                    </w:rPr>
                    <w:t>It is against the Spirit of the Game:</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To dispute an umpire's decision by word, action or gesture</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To direct abusive language towards an opponent or umpire</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To indulge in cheating or any sharp practice, for instance:</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(a) to appeal knowing that the batsman is not out</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(b) to advance towards an umpire in an aggressive manner when appealing</w:t>
                  </w:r>
                </w:p>
              </w:tc>
            </w:tr>
            <w:tr w:rsidR="00BD3265" w:rsidRPr="00C65DFB" w:rsidTr="00650D02">
              <w:trPr>
                <w:trHeight w:val="705"/>
              </w:trPr>
              <w:tc>
                <w:tcPr>
                  <w:tcW w:w="9740" w:type="dxa"/>
                  <w:tcBorders>
                    <w:top w:val="nil"/>
                    <w:left w:val="nil"/>
                    <w:bottom w:val="nil"/>
                    <w:right w:val="nil"/>
                  </w:tcBorders>
                  <w:shd w:val="clear" w:color="auto" w:fill="auto"/>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(c) to seek to distract an opponent either verbally or by harassment with persistent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clapping or unnecessary noise under the guise of enthusiasm and motivation of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one's own side</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C65DFB" w:rsidRDefault="00BD3265" w:rsidP="00BD3265">
                  <w:pPr>
                    <w:pStyle w:val="ListParagraph"/>
                    <w:numPr>
                      <w:ilvl w:val="0"/>
                      <w:numId w:val="13"/>
                    </w:numPr>
                    <w:spacing w:after="0" w:line="240" w:lineRule="auto"/>
                    <w:rPr>
                      <w:rFonts w:eastAsia="Times New Roman" w:cstheme="minorHAnsi"/>
                      <w:b/>
                      <w:color w:val="333333"/>
                      <w:sz w:val="24"/>
                      <w:szCs w:val="24"/>
                      <w:lang w:eastAsia="en-GB"/>
                    </w:rPr>
                  </w:pPr>
                  <w:r w:rsidRPr="00C65DFB">
                    <w:rPr>
                      <w:rFonts w:eastAsia="Times New Roman" w:cstheme="minorHAnsi"/>
                      <w:b/>
                      <w:color w:val="333333"/>
                      <w:sz w:val="24"/>
                      <w:szCs w:val="24"/>
                      <w:lang w:eastAsia="en-GB"/>
                    </w:rPr>
                    <w:t>Violence</w:t>
                  </w:r>
                </w:p>
              </w:tc>
            </w:tr>
            <w:tr w:rsidR="00BD3265" w:rsidRPr="00C65DFB" w:rsidTr="00650D02">
              <w:trPr>
                <w:trHeight w:val="480"/>
              </w:trPr>
              <w:tc>
                <w:tcPr>
                  <w:tcW w:w="9740" w:type="dxa"/>
                  <w:tcBorders>
                    <w:top w:val="nil"/>
                    <w:left w:val="nil"/>
                    <w:bottom w:val="nil"/>
                    <w:right w:val="nil"/>
                  </w:tcBorders>
                  <w:shd w:val="clear" w:color="auto" w:fill="auto"/>
                  <w:hideMark/>
                </w:tcPr>
                <w:p w:rsidR="00BD3265" w:rsidRPr="001D416A" w:rsidRDefault="00BD3265" w:rsidP="00650D02">
                  <w:pPr>
                    <w:spacing w:after="0" w:line="240" w:lineRule="auto"/>
                    <w:rPr>
                      <w:rFonts w:eastAsia="Times New Roman" w:cstheme="minorHAnsi"/>
                      <w:color w:val="555555"/>
                      <w:lang w:eastAsia="en-GB"/>
                    </w:rPr>
                  </w:pPr>
                  <w:r w:rsidRPr="00C65DFB">
                    <w:rPr>
                      <w:rFonts w:eastAsia="Times New Roman" w:cstheme="minorHAnsi"/>
                      <w:color w:val="555555"/>
                      <w:sz w:val="24"/>
                      <w:szCs w:val="24"/>
                      <w:lang w:eastAsia="en-GB"/>
                    </w:rPr>
                    <w:t xml:space="preserve">           </w:t>
                  </w:r>
                  <w:r w:rsidRPr="001D416A">
                    <w:rPr>
                      <w:rFonts w:eastAsia="Times New Roman" w:cstheme="minorHAnsi"/>
                      <w:color w:val="555555"/>
                      <w:lang w:eastAsia="en-GB"/>
                    </w:rPr>
                    <w:t>There is no place for any act of violence on the field of play.</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C65DFB" w:rsidRDefault="00BD3265" w:rsidP="00BD3265">
                  <w:pPr>
                    <w:pStyle w:val="ListParagraph"/>
                    <w:numPr>
                      <w:ilvl w:val="0"/>
                      <w:numId w:val="13"/>
                    </w:numPr>
                    <w:spacing w:after="0" w:line="240" w:lineRule="auto"/>
                    <w:rPr>
                      <w:rFonts w:eastAsia="Times New Roman" w:cstheme="minorHAnsi"/>
                      <w:b/>
                      <w:bCs/>
                      <w:color w:val="333333"/>
                      <w:sz w:val="24"/>
                      <w:szCs w:val="24"/>
                      <w:lang w:eastAsia="en-GB"/>
                    </w:rPr>
                  </w:pPr>
                  <w:r w:rsidRPr="00C65DFB">
                    <w:rPr>
                      <w:rFonts w:eastAsia="Times New Roman" w:cstheme="minorHAnsi"/>
                      <w:b/>
                      <w:bCs/>
                      <w:color w:val="333333"/>
                      <w:sz w:val="24"/>
                      <w:szCs w:val="24"/>
                      <w:lang w:eastAsia="en-GB"/>
                    </w:rPr>
                    <w:t>Players</w:t>
                  </w:r>
                </w:p>
              </w:tc>
            </w:tr>
            <w:tr w:rsidR="00BD3265" w:rsidRPr="00C65DFB" w:rsidTr="00650D02">
              <w:trPr>
                <w:trHeight w:val="735"/>
              </w:trPr>
              <w:tc>
                <w:tcPr>
                  <w:tcW w:w="9740" w:type="dxa"/>
                  <w:tcBorders>
                    <w:top w:val="nil"/>
                    <w:left w:val="nil"/>
                    <w:bottom w:val="nil"/>
                    <w:right w:val="nil"/>
                  </w:tcBorders>
                  <w:shd w:val="clear" w:color="auto" w:fill="auto"/>
                  <w:hideMark/>
                </w:tcPr>
                <w:p w:rsidR="00BD3265" w:rsidRPr="001D416A" w:rsidRDefault="00BD3265" w:rsidP="00650D02">
                  <w:pPr>
                    <w:spacing w:after="0" w:line="240" w:lineRule="auto"/>
                    <w:rPr>
                      <w:rFonts w:eastAsia="Times New Roman" w:cstheme="minorHAnsi"/>
                      <w:color w:val="555555"/>
                      <w:lang w:eastAsia="en-GB"/>
                    </w:rPr>
                  </w:pPr>
                  <w:r w:rsidRPr="00C65DFB">
                    <w:rPr>
                      <w:rFonts w:eastAsia="Times New Roman" w:cstheme="minorHAnsi"/>
                      <w:color w:val="555555"/>
                      <w:sz w:val="24"/>
                      <w:szCs w:val="24"/>
                      <w:lang w:eastAsia="en-GB"/>
                    </w:rPr>
                    <w:t xml:space="preserve">            </w:t>
                  </w:r>
                  <w:r w:rsidRPr="001D416A">
                    <w:rPr>
                      <w:rFonts w:eastAsia="Times New Roman" w:cstheme="minorHAnsi"/>
                      <w:color w:val="555555"/>
                      <w:lang w:eastAsia="en-GB"/>
                    </w:rPr>
                    <w:t xml:space="preserve">Captains and umpires together set the tone for the conduct of a cricket match. </w:t>
                  </w:r>
                </w:p>
                <w:p w:rsidR="00BD3265" w:rsidRPr="00C65DFB" w:rsidRDefault="00BD3265" w:rsidP="00650D02">
                  <w:pPr>
                    <w:spacing w:after="0" w:line="240" w:lineRule="auto"/>
                    <w:rPr>
                      <w:rFonts w:eastAsia="Times New Roman" w:cstheme="minorHAnsi"/>
                      <w:color w:val="555555"/>
                      <w:sz w:val="24"/>
                      <w:szCs w:val="24"/>
                      <w:lang w:eastAsia="en-GB"/>
                    </w:rPr>
                  </w:pPr>
                  <w:r w:rsidRPr="001D416A">
                    <w:rPr>
                      <w:rFonts w:eastAsia="Times New Roman" w:cstheme="minorHAnsi"/>
                      <w:color w:val="555555"/>
                      <w:lang w:eastAsia="en-GB"/>
                    </w:rPr>
                    <w:t xml:space="preserve">            Every player is expected to make an important contribution towards this.</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C65DFB" w:rsidRDefault="00BD3265" w:rsidP="00650D02">
                  <w:pPr>
                    <w:spacing w:after="0" w:line="240" w:lineRule="auto"/>
                    <w:rPr>
                      <w:rFonts w:eastAsia="Times New Roman" w:cstheme="minorHAnsi"/>
                      <w:i/>
                      <w:iCs/>
                      <w:color w:val="555555"/>
                      <w:sz w:val="24"/>
                      <w:szCs w:val="24"/>
                      <w:lang w:eastAsia="en-GB"/>
                    </w:rPr>
                  </w:pPr>
                  <w:r w:rsidRPr="00C65DFB">
                    <w:rPr>
                      <w:rFonts w:eastAsia="Times New Roman" w:cstheme="minorHAnsi"/>
                      <w:i/>
                      <w:iCs/>
                      <w:color w:val="555555"/>
                      <w:sz w:val="24"/>
                      <w:szCs w:val="24"/>
                      <w:lang w:eastAsia="en-GB"/>
                    </w:rPr>
                    <w:t>© Marylebone Cricket Club</w:t>
                  </w:r>
                </w:p>
              </w:tc>
            </w:tr>
          </w:tbl>
          <w:p w:rsidR="00BD3265" w:rsidRPr="00C65DFB" w:rsidRDefault="00BD3265" w:rsidP="00650D02">
            <w:pPr>
              <w:spacing w:after="0" w:line="240" w:lineRule="auto"/>
              <w:rPr>
                <w:rFonts w:eastAsia="Times New Roman" w:cstheme="minorHAnsi"/>
                <w:b/>
                <w:color w:val="555555"/>
                <w:sz w:val="24"/>
                <w:szCs w:val="24"/>
                <w:lang w:eastAsia="en-GB"/>
              </w:rPr>
            </w:pPr>
          </w:p>
        </w:tc>
      </w:tr>
    </w:tbl>
    <w:p w:rsidR="00BD3265" w:rsidRDefault="00BD3265"/>
    <w:p w:rsidR="00CA106A" w:rsidRPr="00CA106A" w:rsidRDefault="00CA106A" w:rsidP="00CA106A">
      <w:pPr>
        <w:pStyle w:val="ListParagraph"/>
        <w:numPr>
          <w:ilvl w:val="0"/>
          <w:numId w:val="22"/>
        </w:numPr>
        <w:rPr>
          <w:b/>
          <w:sz w:val="32"/>
          <w:szCs w:val="32"/>
        </w:rPr>
      </w:pPr>
      <w:r w:rsidRPr="00CA106A">
        <w:rPr>
          <w:b/>
          <w:sz w:val="32"/>
          <w:szCs w:val="32"/>
        </w:rPr>
        <w:t>Appendix B - Bowl Out Rules</w:t>
      </w:r>
      <w:r w:rsidRPr="00CA106A">
        <w:rPr>
          <w:b/>
          <w:sz w:val="32"/>
          <w:szCs w:val="32"/>
        </w:rPr>
        <w:tab/>
      </w:r>
      <w:r w:rsidRPr="00CA106A">
        <w:rPr>
          <w:b/>
          <w:sz w:val="32"/>
          <w:szCs w:val="32"/>
        </w:rPr>
        <w:tab/>
      </w:r>
    </w:p>
    <w:p w:rsidR="00CA106A" w:rsidRDefault="00CA106A" w:rsidP="00CA106A">
      <w:pPr>
        <w:ind w:left="720"/>
      </w:pPr>
      <w:r>
        <w:t>In the event of no result being obtained by other methods a bowl out (outdoors or indoors) will take place to achieve a result</w:t>
      </w:r>
    </w:p>
    <w:p w:rsidR="00CA106A" w:rsidRDefault="00CA106A" w:rsidP="00CA106A">
      <w:r>
        <w:tab/>
      </w:r>
      <w:r>
        <w:tab/>
      </w:r>
    </w:p>
    <w:p w:rsidR="00CA106A" w:rsidRDefault="00CA106A" w:rsidP="00CA106A">
      <w:r>
        <w:tab/>
      </w:r>
      <w:r w:rsidRPr="00CA106A">
        <w:rPr>
          <w:b/>
        </w:rPr>
        <w:t>Bowling:</w:t>
      </w:r>
      <w:r>
        <w:t xml:space="preserve">  </w:t>
      </w:r>
    </w:p>
    <w:p w:rsidR="00CA106A" w:rsidRDefault="00CA106A" w:rsidP="00CA106A">
      <w:pPr>
        <w:ind w:left="720"/>
      </w:pPr>
      <w:r>
        <w:t xml:space="preserve">Each Captain to nominate five bowlers and confirm to the umpires the order in which those bowlers will bowl. The captains toss for choice of who bowls first. Each bowler has two deliveries overarm in </w:t>
      </w:r>
      <w:r w:rsidR="00A26CCC">
        <w:t xml:space="preserve">a legal </w:t>
      </w:r>
      <w:r>
        <w:t xml:space="preserve">style from the same end and from </w:t>
      </w:r>
      <w:r w:rsidR="00A26CCC">
        <w:t xml:space="preserve">a legal </w:t>
      </w:r>
      <w:r>
        <w:t>run up, at the wickets pitched at 22 yards with popping and bowling crease marked and with no batsman in front of them. A wicket keeper, stood back, may be in place. For every legal ball which first pitches and then hits the wickets, two points shall be scored, but only one point if the stumps are hit by a full toss.</w:t>
      </w:r>
    </w:p>
    <w:p w:rsidR="00CA106A" w:rsidRDefault="00CA106A" w:rsidP="00CA106A">
      <w:pPr>
        <w:ind w:left="720"/>
      </w:pPr>
      <w:r>
        <w:t>A legal ball is as defined in the game, no ball rules apply – front foot, more than 1 bounce before it reaches the popping crease.</w:t>
      </w:r>
    </w:p>
    <w:p w:rsidR="00CA106A" w:rsidRDefault="00CA106A" w:rsidP="00CA106A">
      <w:r>
        <w:tab/>
      </w:r>
      <w:r>
        <w:tab/>
      </w:r>
    </w:p>
    <w:p w:rsidR="00CA106A" w:rsidRPr="00CA106A" w:rsidRDefault="00CA106A" w:rsidP="00CA106A">
      <w:pPr>
        <w:ind w:firstLine="720"/>
        <w:rPr>
          <w:b/>
        </w:rPr>
      </w:pPr>
      <w:r w:rsidRPr="00CA106A">
        <w:rPr>
          <w:b/>
        </w:rPr>
        <w:t xml:space="preserve">Umpires: </w:t>
      </w:r>
    </w:p>
    <w:p w:rsidR="00CA106A" w:rsidRDefault="00CA106A" w:rsidP="00CA106A">
      <w:pPr>
        <w:ind w:left="720"/>
      </w:pPr>
      <w:r>
        <w:t>The umpires appointed for the match shall supervise the running of the competition standing in their normal positions</w:t>
      </w:r>
      <w:r w:rsidR="00A26CCC">
        <w:t xml:space="preserve"> (at the Bowlers end and at Square Leg</w:t>
      </w:r>
      <w:proofErr w:type="gramStart"/>
      <w:r w:rsidR="00A26CCC">
        <w:t xml:space="preserve">) </w:t>
      </w:r>
      <w:r>
        <w:t>.</w:t>
      </w:r>
      <w:proofErr w:type="gramEnd"/>
    </w:p>
    <w:p w:rsidR="00CA106A" w:rsidRDefault="00CA106A" w:rsidP="00CA106A"/>
    <w:p w:rsidR="00CA106A" w:rsidRPr="00CA106A" w:rsidRDefault="00CA106A" w:rsidP="00CA106A">
      <w:pPr>
        <w:ind w:firstLine="720"/>
        <w:rPr>
          <w:b/>
        </w:rPr>
      </w:pPr>
      <w:r w:rsidRPr="00CA106A">
        <w:rPr>
          <w:b/>
        </w:rPr>
        <w:t xml:space="preserve">Tie: </w:t>
      </w:r>
    </w:p>
    <w:p w:rsidR="00CA106A" w:rsidRDefault="00CA106A" w:rsidP="00CA106A">
      <w:pPr>
        <w:ind w:left="720"/>
      </w:pPr>
      <w:r>
        <w:t>In the event of the scores finishing level, a further five bowlers shall be nominated to continue the competition as above.</w:t>
      </w:r>
    </w:p>
    <w:p w:rsidR="00CA106A" w:rsidRDefault="00CA106A" w:rsidP="00CA106A">
      <w:r>
        <w:tab/>
      </w:r>
      <w:r>
        <w:tab/>
      </w:r>
    </w:p>
    <w:p w:rsidR="00CA106A" w:rsidRPr="00CA106A" w:rsidRDefault="00CA106A" w:rsidP="00CA106A">
      <w:pPr>
        <w:ind w:firstLine="720"/>
        <w:rPr>
          <w:b/>
        </w:rPr>
      </w:pPr>
      <w:r w:rsidRPr="00CA106A">
        <w:rPr>
          <w:b/>
        </w:rPr>
        <w:t xml:space="preserve">Sudden Death: </w:t>
      </w:r>
    </w:p>
    <w:p w:rsidR="00640440" w:rsidRDefault="00CA106A" w:rsidP="00CA106A">
      <w:pPr>
        <w:ind w:left="720"/>
      </w:pPr>
      <w:r>
        <w:t>If after the two rounds the scores are still level, the bowl out will continue as "sudden death" with the each of the previously nominated bowlers bowling a single ball in the same order until a result is achieved."</w:t>
      </w:r>
    </w:p>
    <w:p w:rsidR="00640440" w:rsidRDefault="00640440"/>
    <w:p w:rsidR="00640440" w:rsidRDefault="00640440"/>
    <w:p w:rsidR="00CA106A" w:rsidRDefault="00CA106A"/>
    <w:p w:rsidR="00CA106A" w:rsidRDefault="00CA106A"/>
    <w:p w:rsidR="00CA106A" w:rsidRDefault="00CA106A"/>
    <w:p w:rsidR="00CA106A" w:rsidRDefault="00CA106A"/>
    <w:p w:rsidR="00CA106A" w:rsidRDefault="00CA106A"/>
    <w:p w:rsidR="00CA106A" w:rsidRDefault="00CA106A"/>
    <w:p w:rsidR="00CA106A" w:rsidRDefault="00CA106A"/>
    <w:p w:rsidR="00CA106A" w:rsidRDefault="00CA106A"/>
    <w:p w:rsidR="00CA106A" w:rsidRDefault="00CA106A"/>
    <w:p w:rsidR="00633AF8" w:rsidRPr="001D416A" w:rsidRDefault="00CA106A" w:rsidP="001D416A">
      <w:pPr>
        <w:pStyle w:val="ListParagraph"/>
        <w:numPr>
          <w:ilvl w:val="0"/>
          <w:numId w:val="22"/>
        </w:numPr>
        <w:rPr>
          <w:b/>
          <w:sz w:val="32"/>
          <w:szCs w:val="32"/>
        </w:rPr>
      </w:pPr>
      <w:r w:rsidRPr="00CA106A">
        <w:rPr>
          <w:b/>
          <w:sz w:val="32"/>
          <w:szCs w:val="32"/>
        </w:rPr>
        <w:lastRenderedPageBreak/>
        <w:t>Appendix C – Time Left Chart</w:t>
      </w:r>
    </w:p>
    <w:tbl>
      <w:tblPr>
        <w:tblW w:w="10396" w:type="dxa"/>
        <w:tblLook w:val="04A0" w:firstRow="1" w:lastRow="0" w:firstColumn="1" w:lastColumn="0" w:noHBand="0" w:noVBand="1"/>
      </w:tblPr>
      <w:tblGrid>
        <w:gridCol w:w="222"/>
        <w:gridCol w:w="1125"/>
        <w:gridCol w:w="1027"/>
        <w:gridCol w:w="1090"/>
        <w:gridCol w:w="1026"/>
        <w:gridCol w:w="1085"/>
        <w:gridCol w:w="222"/>
        <w:gridCol w:w="1215"/>
        <w:gridCol w:w="1026"/>
        <w:gridCol w:w="796"/>
        <w:gridCol w:w="669"/>
        <w:gridCol w:w="1085"/>
        <w:gridCol w:w="222"/>
      </w:tblGrid>
      <w:tr w:rsidR="00633AF8" w:rsidRPr="00633AF8" w:rsidTr="00633AF8">
        <w:trPr>
          <w:trHeight w:val="420"/>
        </w:trPr>
        <w:tc>
          <w:tcPr>
            <w:tcW w:w="10396" w:type="dxa"/>
            <w:gridSpan w:val="13"/>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sz w:val="32"/>
                <w:szCs w:val="32"/>
                <w:lang w:eastAsia="en-GB"/>
              </w:rPr>
              <w:t>Playing Time Left Chart (Umpires to recalculate Match duration)</w:t>
            </w:r>
          </w:p>
        </w:tc>
      </w:tr>
      <w:tr w:rsidR="00633AF8" w:rsidRPr="00633AF8" w:rsidTr="00633AF8">
        <w:trPr>
          <w:trHeight w:val="105"/>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p>
        </w:tc>
        <w:tc>
          <w:tcPr>
            <w:tcW w:w="112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90"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633AF8" w:rsidRPr="00633AF8" w:rsidTr="00633AF8">
        <w:trPr>
          <w:trHeight w:val="930"/>
        </w:trPr>
        <w:tc>
          <w:tcPr>
            <w:tcW w:w="24"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 xml:space="preserve">Overs Left in game </w:t>
            </w:r>
          </w:p>
        </w:tc>
        <w:tc>
          <w:tcPr>
            <w:tcW w:w="1027" w:type="dxa"/>
            <w:tcBorders>
              <w:top w:val="single" w:sz="8" w:space="0" w:color="auto"/>
              <w:left w:val="nil"/>
              <w:bottom w:val="single" w:sz="8" w:space="0" w:color="auto"/>
              <w:right w:val="single" w:sz="4"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 left of play</w:t>
            </w:r>
          </w:p>
        </w:tc>
        <w:tc>
          <w:tcPr>
            <w:tcW w:w="1090" w:type="dxa"/>
            <w:tcBorders>
              <w:top w:val="single" w:sz="8" w:space="0" w:color="auto"/>
              <w:left w:val="nil"/>
              <w:bottom w:val="single" w:sz="8" w:space="0" w:color="auto"/>
              <w:right w:val="single" w:sz="4" w:space="0" w:color="auto"/>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Hours</w:t>
            </w:r>
          </w:p>
        </w:tc>
        <w:tc>
          <w:tcPr>
            <w:tcW w:w="1026" w:type="dxa"/>
            <w:tcBorders>
              <w:top w:val="single" w:sz="8" w:space="0" w:color="auto"/>
              <w:left w:val="nil"/>
              <w:bottom w:val="single" w:sz="8" w:space="0" w:color="auto"/>
              <w:right w:val="single" w:sz="4" w:space="0" w:color="auto"/>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Overs each Team</w:t>
            </w:r>
          </w:p>
        </w:tc>
        <w:tc>
          <w:tcPr>
            <w:tcW w:w="206" w:type="dxa"/>
            <w:tcBorders>
              <w:top w:val="nil"/>
              <w:left w:val="nil"/>
              <w:bottom w:val="nil"/>
              <w:right w:val="nil"/>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p>
        </w:tc>
        <w:tc>
          <w:tcPr>
            <w:tcW w:w="12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 xml:space="preserve">Overs Left in game </w:t>
            </w:r>
          </w:p>
        </w:tc>
        <w:tc>
          <w:tcPr>
            <w:tcW w:w="1026" w:type="dxa"/>
            <w:tcBorders>
              <w:top w:val="single" w:sz="8" w:space="0" w:color="auto"/>
              <w:left w:val="nil"/>
              <w:bottom w:val="single" w:sz="8" w:space="0" w:color="auto"/>
              <w:right w:val="single" w:sz="4"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 left of play</w:t>
            </w:r>
          </w:p>
        </w:tc>
        <w:tc>
          <w:tcPr>
            <w:tcW w:w="796" w:type="dxa"/>
            <w:tcBorders>
              <w:top w:val="single" w:sz="8" w:space="0" w:color="auto"/>
              <w:left w:val="nil"/>
              <w:bottom w:val="single" w:sz="8" w:space="0" w:color="auto"/>
              <w:right w:val="single" w:sz="4" w:space="0" w:color="auto"/>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Hours</w:t>
            </w:r>
          </w:p>
        </w:tc>
        <w:tc>
          <w:tcPr>
            <w:tcW w:w="668" w:type="dxa"/>
            <w:tcBorders>
              <w:top w:val="single" w:sz="8" w:space="0" w:color="auto"/>
              <w:left w:val="nil"/>
              <w:bottom w:val="single" w:sz="8" w:space="0" w:color="auto"/>
              <w:right w:val="single" w:sz="4" w:space="0" w:color="auto"/>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Overs each Team</w:t>
            </w:r>
          </w:p>
        </w:tc>
        <w:tc>
          <w:tcPr>
            <w:tcW w:w="23"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80</w:t>
            </w:r>
          </w:p>
        </w:tc>
        <w:tc>
          <w:tcPr>
            <w:tcW w:w="1027" w:type="dxa"/>
            <w:tcBorders>
              <w:top w:val="nil"/>
              <w:left w:val="nil"/>
              <w:bottom w:val="single" w:sz="4" w:space="0" w:color="auto"/>
              <w:right w:val="single" w:sz="4"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280</w:t>
            </w:r>
          </w:p>
        </w:tc>
        <w:tc>
          <w:tcPr>
            <w:tcW w:w="1090" w:type="dxa"/>
            <w:tcBorders>
              <w:top w:val="nil"/>
              <w:left w:val="nil"/>
              <w:bottom w:val="single" w:sz="4" w:space="0" w:color="auto"/>
              <w:right w:val="single" w:sz="4"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49</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171</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51</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79</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275</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48</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168</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48</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78</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273</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39</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47</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164</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44</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77</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269</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29</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46</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161</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41</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76</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266</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38</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45</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157</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75</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262</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lang w:eastAsia="en-GB"/>
              </w:rPr>
            </w:pPr>
            <w:r w:rsidRPr="00633AF8">
              <w:rPr>
                <w:rFonts w:ascii="Calibri" w:eastAsia="Times New Roman" w:hAnsi="Calibri" w:cs="Calibri"/>
                <w:lang w:eastAsia="en-GB"/>
              </w:rPr>
              <w:t>22</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154</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74</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259</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150</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73</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255</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42</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147</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72</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252</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36</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41</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143</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71</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248</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140</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70</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245</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35</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39</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136</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69</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241</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38</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133</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68</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238</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58</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129</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67</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234</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54</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36</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126</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66</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231</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51</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35</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122</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65</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227</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47</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119</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59</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64</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224</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44</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32</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115</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55</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63</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220</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32</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112</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52</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62</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217</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31</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31</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108</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48</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61</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213</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105</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45</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60</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210</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29</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101</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41</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59</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206</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28</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98</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38</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58</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203</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29</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94</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57</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199</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91</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31</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56</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196</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28</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87</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55</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192</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84</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54</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189</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80</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53</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186</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77</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52</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182</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73</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15"/>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51</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178</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58</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1026" w:type="dxa"/>
            <w:tcBorders>
              <w:top w:val="nil"/>
              <w:left w:val="nil"/>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70</w:t>
            </w:r>
          </w:p>
        </w:tc>
        <w:tc>
          <w:tcPr>
            <w:tcW w:w="796" w:type="dxa"/>
            <w:tcBorders>
              <w:top w:val="nil"/>
              <w:left w:val="nil"/>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w:t>
            </w:r>
          </w:p>
        </w:tc>
        <w:tc>
          <w:tcPr>
            <w:tcW w:w="1085" w:type="dxa"/>
            <w:tcBorders>
              <w:top w:val="nil"/>
              <w:left w:val="nil"/>
              <w:bottom w:val="single" w:sz="8"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15"/>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50</w:t>
            </w:r>
          </w:p>
        </w:tc>
        <w:tc>
          <w:tcPr>
            <w:tcW w:w="1027" w:type="dxa"/>
            <w:tcBorders>
              <w:top w:val="nil"/>
              <w:left w:val="nil"/>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175</w:t>
            </w:r>
          </w:p>
        </w:tc>
        <w:tc>
          <w:tcPr>
            <w:tcW w:w="1090" w:type="dxa"/>
            <w:tcBorders>
              <w:top w:val="nil"/>
              <w:left w:val="nil"/>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26" w:type="dxa"/>
            <w:tcBorders>
              <w:top w:val="nil"/>
              <w:left w:val="nil"/>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55</w:t>
            </w:r>
          </w:p>
        </w:tc>
        <w:tc>
          <w:tcPr>
            <w:tcW w:w="1085" w:type="dxa"/>
            <w:tcBorders>
              <w:top w:val="nil"/>
              <w:left w:val="nil"/>
              <w:bottom w:val="single" w:sz="8"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633AF8" w:rsidRPr="00633AF8" w:rsidTr="00633AF8">
        <w:trPr>
          <w:trHeight w:val="315"/>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Notes:</w:t>
            </w:r>
          </w:p>
        </w:tc>
        <w:tc>
          <w:tcPr>
            <w:tcW w:w="1027"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p>
        </w:tc>
        <w:tc>
          <w:tcPr>
            <w:tcW w:w="1090"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633AF8" w:rsidRPr="00633AF8" w:rsidTr="00633AF8">
        <w:trPr>
          <w:trHeight w:val="1065"/>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349"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633AF8" w:rsidRPr="00633AF8" w:rsidRDefault="00633AF8" w:rsidP="00633AF8">
            <w:pPr>
              <w:spacing w:after="0" w:line="240" w:lineRule="auto"/>
              <w:rPr>
                <w:rFonts w:ascii="Calibri" w:eastAsia="Times New Roman" w:hAnsi="Calibri" w:cs="Calibri"/>
                <w:color w:val="000000"/>
                <w:sz w:val="20"/>
                <w:szCs w:val="20"/>
                <w:lang w:eastAsia="en-GB"/>
              </w:rPr>
            </w:pPr>
            <w:r w:rsidRPr="00633AF8">
              <w:rPr>
                <w:rFonts w:ascii="Calibri" w:eastAsia="Times New Roman" w:hAnsi="Calibri" w:cs="Calibri"/>
                <w:color w:val="000000"/>
                <w:sz w:val="20"/>
                <w:szCs w:val="20"/>
                <w:lang w:eastAsia="en-GB"/>
              </w:rPr>
              <w:t>1. If an interruption in the first innings is such that the batting side has already received more than 50% of the overs to be bowled then the first innings will be at an end. The second innings overs will be calculated on the time left between commencement of the innings and the scheduled close of play</w:t>
            </w:r>
            <w:r>
              <w:rPr>
                <w:rFonts w:ascii="Calibri" w:eastAsia="Times New Roman" w:hAnsi="Calibri" w:cs="Calibri"/>
                <w:color w:val="000000"/>
                <w:sz w:val="20"/>
                <w:szCs w:val="20"/>
                <w:lang w:eastAsia="en-GB"/>
              </w:rPr>
              <w:t xml:space="preserve"> </w:t>
            </w:r>
            <w:r w:rsidRPr="00633AF8">
              <w:rPr>
                <w:rFonts w:ascii="Calibri" w:eastAsia="Times New Roman" w:hAnsi="Calibri" w:cs="Calibri"/>
                <w:color w:val="000000"/>
                <w:sz w:val="20"/>
                <w:szCs w:val="20"/>
                <w:lang w:eastAsia="en-GB"/>
              </w:rPr>
              <w:t xml:space="preserve">at the rate of 3.5 mins per over.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sz w:val="20"/>
                <w:szCs w:val="20"/>
                <w:lang w:eastAsia="en-GB"/>
              </w:rPr>
            </w:pPr>
          </w:p>
        </w:tc>
      </w:tr>
      <w:tr w:rsidR="00633AF8" w:rsidRPr="00633AF8" w:rsidTr="00633AF8">
        <w:trPr>
          <w:trHeight w:val="555"/>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349"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633AF8" w:rsidRPr="00633AF8" w:rsidRDefault="00633AF8" w:rsidP="00633AF8">
            <w:pPr>
              <w:spacing w:after="0" w:line="240" w:lineRule="auto"/>
              <w:rPr>
                <w:rFonts w:ascii="Calibri" w:eastAsia="Times New Roman" w:hAnsi="Calibri" w:cs="Calibri"/>
                <w:color w:val="000000"/>
                <w:sz w:val="20"/>
                <w:szCs w:val="20"/>
                <w:lang w:eastAsia="en-GB"/>
              </w:rPr>
            </w:pPr>
            <w:r w:rsidRPr="00633AF8">
              <w:rPr>
                <w:rFonts w:ascii="Calibri" w:eastAsia="Times New Roman" w:hAnsi="Calibri" w:cs="Calibri"/>
                <w:color w:val="000000"/>
                <w:sz w:val="20"/>
                <w:szCs w:val="20"/>
                <w:lang w:eastAsia="en-GB"/>
              </w:rPr>
              <w:t xml:space="preserve">2. If rain persists, the minimum number of overs for a Welsh Cup game MUST be 10 overs for each innings. If this is not possible the match is abandoned.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sz w:val="20"/>
                <w:szCs w:val="20"/>
                <w:lang w:eastAsia="en-GB"/>
              </w:rPr>
            </w:pPr>
          </w:p>
        </w:tc>
      </w:tr>
      <w:tr w:rsidR="00633AF8" w:rsidRPr="00633AF8" w:rsidTr="00633AF8">
        <w:trPr>
          <w:trHeight w:val="555"/>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349" w:type="dxa"/>
            <w:gridSpan w:val="11"/>
            <w:tcBorders>
              <w:top w:val="nil"/>
              <w:left w:val="single" w:sz="8" w:space="0" w:color="auto"/>
              <w:bottom w:val="single" w:sz="8" w:space="0" w:color="auto"/>
              <w:right w:val="single" w:sz="8" w:space="0" w:color="000000"/>
            </w:tcBorders>
            <w:shd w:val="clear" w:color="auto" w:fill="auto"/>
            <w:hideMark/>
          </w:tcPr>
          <w:p w:rsidR="00633AF8" w:rsidRPr="00633AF8" w:rsidRDefault="00633AF8" w:rsidP="00633AF8">
            <w:pPr>
              <w:spacing w:after="0" w:line="240" w:lineRule="auto"/>
              <w:rPr>
                <w:rFonts w:ascii="Calibri" w:eastAsia="Times New Roman" w:hAnsi="Calibri" w:cs="Calibri"/>
                <w:color w:val="000000"/>
                <w:sz w:val="20"/>
                <w:szCs w:val="20"/>
                <w:lang w:eastAsia="en-GB"/>
              </w:rPr>
            </w:pPr>
            <w:r w:rsidRPr="00633AF8">
              <w:rPr>
                <w:rFonts w:ascii="Calibri" w:eastAsia="Times New Roman" w:hAnsi="Calibri" w:cs="Calibri"/>
                <w:color w:val="000000"/>
                <w:sz w:val="20"/>
                <w:szCs w:val="20"/>
                <w:lang w:eastAsia="en-GB"/>
              </w:rPr>
              <w:t xml:space="preserve">3. Assuming an 8pm close of play time, if Captains agree to forgo the tea interval the last start can be 6.30pm (remember the 10 </w:t>
            </w:r>
            <w:r>
              <w:rPr>
                <w:rFonts w:ascii="Calibri" w:eastAsia="Times New Roman" w:hAnsi="Calibri" w:cs="Calibri"/>
                <w:color w:val="000000"/>
                <w:sz w:val="20"/>
                <w:szCs w:val="20"/>
                <w:lang w:eastAsia="en-GB"/>
              </w:rPr>
              <w:t>m</w:t>
            </w:r>
            <w:r w:rsidRPr="00633AF8">
              <w:rPr>
                <w:rFonts w:ascii="Calibri" w:eastAsia="Times New Roman" w:hAnsi="Calibri" w:cs="Calibri"/>
                <w:color w:val="000000"/>
                <w:sz w:val="20"/>
                <w:szCs w:val="20"/>
                <w:lang w:eastAsia="en-GB"/>
              </w:rPr>
              <w:t>inute interval between innings will still apply. If this minimum cannot be played the match MUST be abandoned</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sz w:val="20"/>
                <w:szCs w:val="20"/>
                <w:lang w:eastAsia="en-GB"/>
              </w:rPr>
            </w:pPr>
          </w:p>
        </w:tc>
      </w:tr>
      <w:tr w:rsidR="00633AF8" w:rsidRPr="00633AF8" w:rsidTr="00633AF8">
        <w:trPr>
          <w:trHeight w:val="12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90"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F9007E" w:rsidRPr="00633AF8" w:rsidTr="00633AF8">
        <w:trPr>
          <w:trHeight w:val="120"/>
        </w:trPr>
        <w:tc>
          <w:tcPr>
            <w:tcW w:w="24" w:type="dxa"/>
            <w:tcBorders>
              <w:top w:val="nil"/>
              <w:left w:val="nil"/>
              <w:bottom w:val="nil"/>
              <w:right w:val="nil"/>
            </w:tcBorders>
            <w:shd w:val="clear" w:color="auto" w:fill="auto"/>
            <w:noWrap/>
            <w:vAlign w:val="bottom"/>
          </w:tcPr>
          <w:p w:rsidR="00F9007E" w:rsidRPr="00633AF8" w:rsidRDefault="00F9007E"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nil"/>
              <w:bottom w:val="nil"/>
              <w:right w:val="nil"/>
            </w:tcBorders>
            <w:shd w:val="clear" w:color="auto" w:fill="auto"/>
            <w:noWrap/>
            <w:vAlign w:val="bottom"/>
          </w:tcPr>
          <w:p w:rsidR="00F9007E" w:rsidRPr="00633AF8" w:rsidRDefault="00F9007E" w:rsidP="00633AF8">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90"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tcPr>
          <w:p w:rsidR="00F9007E" w:rsidRPr="00633AF8" w:rsidRDefault="00F9007E"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r>
    </w:tbl>
    <w:p w:rsidR="00633AF8" w:rsidRPr="001D416A" w:rsidRDefault="00633AF8" w:rsidP="001D416A">
      <w:pPr>
        <w:pStyle w:val="ListParagraph"/>
        <w:numPr>
          <w:ilvl w:val="0"/>
          <w:numId w:val="22"/>
        </w:numPr>
        <w:rPr>
          <w:b/>
          <w:sz w:val="32"/>
          <w:szCs w:val="32"/>
        </w:rPr>
      </w:pPr>
      <w:r w:rsidRPr="001D416A">
        <w:rPr>
          <w:b/>
          <w:sz w:val="32"/>
          <w:szCs w:val="32"/>
        </w:rPr>
        <w:lastRenderedPageBreak/>
        <w:t>Discipline Process</w:t>
      </w:r>
    </w:p>
    <w:tbl>
      <w:tblPr>
        <w:tblW w:w="10772" w:type="dxa"/>
        <w:tblLook w:val="04A0" w:firstRow="1" w:lastRow="0" w:firstColumn="1" w:lastColumn="0" w:noHBand="0" w:noVBand="1"/>
      </w:tblPr>
      <w:tblGrid>
        <w:gridCol w:w="315"/>
        <w:gridCol w:w="222"/>
        <w:gridCol w:w="332"/>
        <w:gridCol w:w="349"/>
        <w:gridCol w:w="492"/>
        <w:gridCol w:w="8792"/>
        <w:gridCol w:w="34"/>
        <w:gridCol w:w="204"/>
        <w:gridCol w:w="32"/>
      </w:tblGrid>
      <w:tr w:rsidR="00633AF8" w:rsidRPr="00633AF8" w:rsidTr="00B27547">
        <w:trPr>
          <w:trHeight w:val="114"/>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4"/>
                <w:szCs w:val="24"/>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42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sz w:val="32"/>
                <w:szCs w:val="32"/>
                <w:lang w:eastAsia="en-GB"/>
              </w:rPr>
              <w:t>Disciplinary Procedure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p>
        </w:tc>
      </w:tr>
      <w:tr w:rsidR="00633AF8" w:rsidRPr="00633AF8" w:rsidTr="00B27547">
        <w:trPr>
          <w:trHeight w:val="11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rsidR="004B02A4" w:rsidRPr="00D14372" w:rsidRDefault="004B02A4" w:rsidP="00D14372">
            <w:pPr>
              <w:pStyle w:val="ListParagraph"/>
              <w:numPr>
                <w:ilvl w:val="0"/>
                <w:numId w:val="24"/>
              </w:numPr>
              <w:spacing w:after="0" w:line="240" w:lineRule="auto"/>
              <w:rPr>
                <w:rFonts w:ascii="Calibri" w:eastAsia="Times New Roman" w:hAnsi="Calibri" w:cs="Calibri"/>
                <w:lang w:eastAsia="en-GB"/>
              </w:rPr>
            </w:pPr>
            <w:r w:rsidRPr="00D14372">
              <w:rPr>
                <w:rFonts w:ascii="Calibri" w:eastAsia="Times New Roman" w:hAnsi="Calibri" w:cs="Calibri"/>
                <w:color w:val="000000"/>
                <w:lang w:eastAsia="en-GB"/>
              </w:rPr>
              <w:t>T</w:t>
            </w:r>
            <w:r w:rsidRPr="00D14372">
              <w:rPr>
                <w:rFonts w:ascii="Calibri" w:eastAsia="Times New Roman" w:hAnsi="Calibri" w:cs="Calibri"/>
                <w:lang w:eastAsia="en-GB"/>
              </w:rPr>
              <w:t xml:space="preserve">he Umpires will fully apply the provisions of Law 42 Laws of Cricket </w:t>
            </w:r>
            <w:r w:rsidR="00335FEE">
              <w:rPr>
                <w:rFonts w:ascii="Calibri" w:eastAsia="Times New Roman" w:hAnsi="Calibri" w:cs="Calibri"/>
                <w:lang w:eastAsia="en-GB"/>
              </w:rPr>
              <w:t>(</w:t>
            </w:r>
            <w:r w:rsidR="003B7468">
              <w:rPr>
                <w:rFonts w:ascii="Calibri" w:eastAsia="Times New Roman" w:hAnsi="Calibri" w:cs="Calibri"/>
                <w:lang w:eastAsia="en-GB"/>
              </w:rPr>
              <w:t>2018</w:t>
            </w:r>
            <w:r w:rsidRPr="00D14372">
              <w:rPr>
                <w:rFonts w:ascii="Calibri" w:eastAsia="Times New Roman" w:hAnsi="Calibri" w:cs="Calibri"/>
                <w:lang w:eastAsia="en-GB"/>
              </w:rPr>
              <w:t xml:space="preserve"> edition)</w:t>
            </w:r>
          </w:p>
          <w:p w:rsidR="00633AF8" w:rsidRPr="00D14372" w:rsidRDefault="000B2D42" w:rsidP="00D14372">
            <w:pPr>
              <w:pStyle w:val="ListParagraph"/>
              <w:numPr>
                <w:ilvl w:val="0"/>
                <w:numId w:val="24"/>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 addition, the u</w:t>
            </w:r>
            <w:r w:rsidR="00633AF8" w:rsidRPr="00D14372">
              <w:rPr>
                <w:rFonts w:ascii="Calibri" w:eastAsia="Times New Roman" w:hAnsi="Calibri" w:cs="Calibri"/>
                <w:color w:val="000000"/>
                <w:lang w:eastAsia="en-GB"/>
              </w:rPr>
              <w:t>mpires inform captain(s) at the end of the match that they are making a report.</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2. The offending player AND his captain are on report</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3. Umpires write report using the ECB pro forma and decide whether it is L1/2/3/4</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277"/>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4. Report to be sent to Steve Watkins Competition Organiser, to arrive by the Wednesday following the match </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296"/>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5. Competition Organiser receives result sheet or report sheet and notifies Cricket Wales disciplinary chairman.</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318"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a. If confirmed that it is an L1 or L2 offence</w:t>
            </w:r>
            <w:r w:rsidR="000B2D42">
              <w:rPr>
                <w:rFonts w:ascii="Calibri" w:eastAsia="Times New Roman" w:hAnsi="Calibri" w:cs="Calibri"/>
                <w:color w:val="000000"/>
                <w:lang w:eastAsia="en-GB"/>
              </w:rPr>
              <w:t xml:space="preserve"> including a warning for a first L1 offence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w:t>
            </w:r>
            <w:proofErr w:type="spellStart"/>
            <w:r w:rsidRPr="00633AF8">
              <w:rPr>
                <w:rFonts w:ascii="Calibri" w:eastAsia="Times New Roman" w:hAnsi="Calibri" w:cs="Calibri"/>
                <w:color w:val="000000"/>
                <w:lang w:eastAsia="en-GB"/>
              </w:rPr>
              <w:t>i</w:t>
            </w:r>
            <w:proofErr w:type="spellEnd"/>
            <w:r w:rsidRPr="00633AF8">
              <w:rPr>
                <w:rFonts w:ascii="Calibri" w:eastAsia="Times New Roman" w:hAnsi="Calibri" w:cs="Calibri"/>
                <w:color w:val="000000"/>
                <w:lang w:eastAsia="en-GB"/>
              </w:rPr>
              <w:t>. Hon Sec informs club</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6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ii. Club is required to take action within 7 days or immediately refer the matter back to the disciplinary committee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iii. Club is required to report the action taken and reason for sanction</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iv. Hon Sec reports to disciplinary chairman</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v. If the sanction is satisfactory that concludes the procedure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6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vi. If the disciplinary chairman considers that the sanction was inadequate, a panel is convened and the procedure in 5b is followed</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318"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b. If confirmed that i</w:t>
            </w:r>
            <w:r w:rsidR="00D27C18">
              <w:rPr>
                <w:rFonts w:ascii="Calibri" w:eastAsia="Times New Roman" w:hAnsi="Calibri" w:cs="Calibri"/>
                <w:color w:val="000000"/>
                <w:lang w:eastAsia="en-GB"/>
              </w:rPr>
              <w:t>t</w:t>
            </w:r>
            <w:r w:rsidRPr="00633AF8">
              <w:rPr>
                <w:rFonts w:ascii="Calibri" w:eastAsia="Times New Roman" w:hAnsi="Calibri" w:cs="Calibri"/>
                <w:color w:val="000000"/>
                <w:lang w:eastAsia="en-GB"/>
              </w:rPr>
              <w:t xml:space="preserve"> is an L3 or L4 offence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w:t>
            </w:r>
            <w:proofErr w:type="spellStart"/>
            <w:r w:rsidRPr="00633AF8">
              <w:rPr>
                <w:rFonts w:ascii="Calibri" w:eastAsia="Times New Roman" w:hAnsi="Calibri" w:cs="Calibri"/>
                <w:color w:val="000000"/>
                <w:lang w:eastAsia="en-GB"/>
              </w:rPr>
              <w:t>i</w:t>
            </w:r>
            <w:proofErr w:type="spellEnd"/>
            <w:r w:rsidRPr="00633AF8">
              <w:rPr>
                <w:rFonts w:ascii="Calibri" w:eastAsia="Times New Roman" w:hAnsi="Calibri" w:cs="Calibri"/>
                <w:color w:val="000000"/>
                <w:lang w:eastAsia="en-GB"/>
              </w:rPr>
              <w:t>. A disciplinary panel is convened within 14 days</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ii. Case is heard</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iii. Appeal to full MC if appropriate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6. In all cases, all member clubs will be informed of the outcome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42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rsidR="00633AF8" w:rsidRDefault="00633AF8"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sz w:val="32"/>
                <w:szCs w:val="32"/>
                <w:lang w:eastAsia="en-GB"/>
              </w:rPr>
              <w:t>Disciplinary Offences</w:t>
            </w:r>
          </w:p>
          <w:p w:rsidR="009A059D" w:rsidRPr="00633AF8" w:rsidRDefault="009A059D"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lang w:eastAsia="en-GB"/>
              </w:rPr>
              <w:t>This list is not intended to be exhaustive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p>
        </w:tc>
      </w:tr>
      <w:tr w:rsidR="00633AF8" w:rsidRPr="00633AF8" w:rsidTr="00B27547">
        <w:trPr>
          <w:trHeight w:val="375"/>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1</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time wasting by either the fielding side or the batting side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abuse of the cricket ground, equipment or fixtures</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showing dissent at an umpire’s decision by word or action</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using language that is obscene, offensive or insulting and or the making of an obscene gesture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e</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excessive appealing</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315"/>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2</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rsidTr="00B27547">
        <w:trPr>
          <w:trHeight w:val="315"/>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showing serious dissent at an umpire’s decision by word or action</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15"/>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inappropriate and deliberate physical contact between players in the course of play</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charging or advancing towards an umpire in an aggressive manner when appealing</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6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deliberate and malicious distraction or obstruction on the field of play, regardless as to whether such conduct is deemed to be fair under law 4</w:t>
            </w:r>
            <w:r w:rsidR="006E7951">
              <w:rPr>
                <w:rFonts w:ascii="Calibri" w:eastAsia="Times New Roman" w:hAnsi="Calibri" w:cs="Calibri"/>
                <w:color w:val="000000"/>
                <w:lang w:eastAsia="en-GB"/>
              </w:rPr>
              <w:t>1</w:t>
            </w:r>
            <w:r w:rsidRPr="00633AF8">
              <w:rPr>
                <w:rFonts w:ascii="Calibri" w:eastAsia="Times New Roman" w:hAnsi="Calibri" w:cs="Calibri"/>
                <w:color w:val="000000"/>
                <w:lang w:eastAsia="en-GB"/>
              </w:rPr>
              <w:t xml:space="preserve">.5 </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6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e</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throwing the ball at or near a player, umpire or official in an inappropriate and dangerous manner</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6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f</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using language or gesture that is obscene or of a serious insulting nature to another player, umpire, team official or spectator</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g</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changing the condition of the ball other than as permitted by Law 4</w:t>
            </w:r>
            <w:r w:rsidR="006E7951">
              <w:rPr>
                <w:rFonts w:ascii="Calibri" w:eastAsia="Times New Roman" w:hAnsi="Calibri" w:cs="Calibri"/>
                <w:color w:val="000000"/>
                <w:lang w:eastAsia="en-GB"/>
              </w:rPr>
              <w:t>1</w:t>
            </w:r>
            <w:r w:rsidRPr="00633AF8">
              <w:rPr>
                <w:rFonts w:ascii="Calibri" w:eastAsia="Times New Roman" w:hAnsi="Calibri" w:cs="Calibri"/>
                <w:color w:val="000000"/>
                <w:lang w:eastAsia="en-GB"/>
              </w:rPr>
              <w:t>.3</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6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h</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the bowling of fast short pitched balls that result in the bowler being disallowed from bowling further in that innings</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6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proofErr w:type="spellStart"/>
            <w:r w:rsidRPr="00633AF8">
              <w:rPr>
                <w:rFonts w:ascii="Calibri" w:eastAsia="Times New Roman" w:hAnsi="Calibri" w:cs="Calibri"/>
                <w:color w:val="000000"/>
                <w:lang w:eastAsia="en-GB"/>
              </w:rPr>
              <w:t>i</w:t>
            </w:r>
            <w:proofErr w:type="spellEnd"/>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causing avoidable damage to the pitch contrary to Laws 4</w:t>
            </w:r>
            <w:r w:rsidR="005D398D">
              <w:rPr>
                <w:rFonts w:ascii="Calibri" w:eastAsia="Times New Roman" w:hAnsi="Calibri" w:cs="Calibri"/>
                <w:color w:val="000000"/>
                <w:lang w:eastAsia="en-GB"/>
              </w:rPr>
              <w:t>1</w:t>
            </w:r>
            <w:r w:rsidRPr="00633AF8">
              <w:rPr>
                <w:rFonts w:ascii="Calibri" w:eastAsia="Times New Roman" w:hAnsi="Calibri" w:cs="Calibri"/>
                <w:color w:val="000000"/>
                <w:lang w:eastAsia="en-GB"/>
              </w:rPr>
              <w:t>.1</w:t>
            </w:r>
            <w:r w:rsidR="005D398D">
              <w:rPr>
                <w:rFonts w:ascii="Calibri" w:eastAsia="Times New Roman" w:hAnsi="Calibri" w:cs="Calibri"/>
                <w:color w:val="000000"/>
                <w:lang w:eastAsia="en-GB"/>
              </w:rPr>
              <w:t>2</w:t>
            </w:r>
            <w:r w:rsidRPr="00633AF8">
              <w:rPr>
                <w:rFonts w:ascii="Calibri" w:eastAsia="Times New Roman" w:hAnsi="Calibri" w:cs="Calibri"/>
                <w:color w:val="000000"/>
                <w:lang w:eastAsia="en-GB"/>
              </w:rPr>
              <w:t xml:space="preserve"> and/or Law 4</w:t>
            </w:r>
            <w:r w:rsidR="005D398D">
              <w:rPr>
                <w:rFonts w:ascii="Calibri" w:eastAsia="Times New Roman" w:hAnsi="Calibri" w:cs="Calibri"/>
                <w:color w:val="000000"/>
                <w:lang w:eastAsia="en-GB"/>
              </w:rPr>
              <w:t>1</w:t>
            </w:r>
            <w:r w:rsidRPr="00633AF8">
              <w:rPr>
                <w:rFonts w:ascii="Calibri" w:eastAsia="Times New Roman" w:hAnsi="Calibri" w:cs="Calibri"/>
                <w:color w:val="000000"/>
                <w:lang w:eastAsia="en-GB"/>
              </w:rPr>
              <w:t>.14 that results in a five run penalty being awarded</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375"/>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3</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intimidating an umpire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threatening to assault another player, team official or spectator</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9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using language or gesture that offend, insult, humiliate, intimidate, threaten, disparage or vilify another person on the basis of that person’s race, religion, sexual orientation, colour, descent or national or ethnic origin</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the deliberate bowling of any high full-pitched ball </w:t>
            </w:r>
            <w:r w:rsidR="005D398D">
              <w:rPr>
                <w:rFonts w:ascii="Calibri" w:eastAsia="Times New Roman" w:hAnsi="Calibri" w:cs="Calibri"/>
                <w:color w:val="000000"/>
                <w:lang w:eastAsia="en-GB"/>
              </w:rPr>
              <w:t xml:space="preserve">or a deliberate front foot No Ball </w:t>
            </w:r>
            <w:r w:rsidRPr="00633AF8">
              <w:rPr>
                <w:rFonts w:ascii="Calibri" w:eastAsia="Times New Roman" w:hAnsi="Calibri" w:cs="Calibri"/>
                <w:color w:val="000000"/>
                <w:lang w:eastAsia="en-GB"/>
              </w:rPr>
              <w:t>contrary to Law</w:t>
            </w:r>
            <w:r w:rsidR="005D398D">
              <w:rPr>
                <w:rFonts w:ascii="Calibri" w:eastAsia="Times New Roman" w:hAnsi="Calibri" w:cs="Calibri"/>
                <w:color w:val="000000"/>
                <w:lang w:eastAsia="en-GB"/>
              </w:rPr>
              <w:t>s</w:t>
            </w:r>
            <w:r w:rsidRPr="00633AF8">
              <w:rPr>
                <w:rFonts w:ascii="Calibri" w:eastAsia="Times New Roman" w:hAnsi="Calibri" w:cs="Calibri"/>
                <w:color w:val="000000"/>
                <w:lang w:eastAsia="en-GB"/>
              </w:rPr>
              <w:t xml:space="preserve"> </w:t>
            </w:r>
            <w:r w:rsidR="005D398D">
              <w:rPr>
                <w:rFonts w:ascii="Calibri" w:eastAsia="Times New Roman" w:hAnsi="Calibri" w:cs="Calibri"/>
                <w:color w:val="000000"/>
                <w:lang w:eastAsia="en-GB"/>
              </w:rPr>
              <w:t xml:space="preserve">41.7 and  </w:t>
            </w:r>
            <w:r w:rsidRPr="00633AF8">
              <w:rPr>
                <w:rFonts w:ascii="Calibri" w:eastAsia="Times New Roman" w:hAnsi="Calibri" w:cs="Calibri"/>
                <w:color w:val="000000"/>
                <w:lang w:eastAsia="en-GB"/>
              </w:rPr>
              <w:t>4</w:t>
            </w:r>
            <w:r w:rsidR="005D398D">
              <w:rPr>
                <w:rFonts w:ascii="Calibri" w:eastAsia="Times New Roman" w:hAnsi="Calibri" w:cs="Calibri"/>
                <w:color w:val="000000"/>
                <w:lang w:eastAsia="en-GB"/>
              </w:rPr>
              <w:t>1</w:t>
            </w:r>
            <w:r w:rsidRPr="00633AF8">
              <w:rPr>
                <w:rFonts w:ascii="Calibri" w:eastAsia="Times New Roman" w:hAnsi="Calibri" w:cs="Calibri"/>
                <w:color w:val="000000"/>
                <w:lang w:eastAsia="en-GB"/>
              </w:rPr>
              <w:t>.8</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375"/>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4</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threatening an umpire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physical assault of another player, umpire, official or spectator</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any act of violence on the field of play</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9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using language or gestures that seriously offend, insult, humiliate, intimidate, threaten, disparage or vilify another person on the basis of that person’s religion, sexual orientation, colour, descent or national or ethnic origin</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b/>
                <w:bCs/>
                <w:color w:val="00000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b/>
                <w:bCs/>
                <w:color w:val="000000"/>
                <w:lang w:eastAsia="en-GB"/>
              </w:rPr>
            </w:pPr>
          </w:p>
        </w:tc>
      </w:tr>
      <w:tr w:rsidR="0077140B" w:rsidRPr="0077140B" w:rsidTr="00B27547">
        <w:trPr>
          <w:gridAfter w:val="1"/>
          <w:wAfter w:w="32" w:type="dxa"/>
          <w:trHeight w:val="42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4"/>
                <w:szCs w:val="24"/>
                <w:lang w:eastAsia="en-GB"/>
              </w:rPr>
            </w:pPr>
          </w:p>
        </w:tc>
        <w:tc>
          <w:tcPr>
            <w:tcW w:w="10187" w:type="dxa"/>
            <w:gridSpan w:val="5"/>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Calibri" w:eastAsia="Times New Roman" w:hAnsi="Calibri" w:cs="Calibri"/>
                <w:b/>
                <w:bCs/>
                <w:color w:val="000000"/>
                <w:sz w:val="32"/>
                <w:szCs w:val="32"/>
                <w:lang w:eastAsia="en-GB"/>
              </w:rPr>
            </w:pPr>
            <w:r w:rsidRPr="0077140B">
              <w:rPr>
                <w:rFonts w:ascii="Calibri" w:eastAsia="Times New Roman" w:hAnsi="Calibri" w:cs="Calibri"/>
                <w:b/>
                <w:bCs/>
                <w:color w:val="000000"/>
                <w:sz w:val="32"/>
                <w:szCs w:val="32"/>
                <w:lang w:eastAsia="en-GB"/>
              </w:rPr>
              <w:t>Disciplinary Penalties</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Calibri" w:eastAsia="Times New Roman" w:hAnsi="Calibri" w:cs="Calibri"/>
                <w:b/>
                <w:bCs/>
                <w:color w:val="000000"/>
                <w:sz w:val="32"/>
                <w:szCs w:val="32"/>
                <w:lang w:eastAsia="en-GB"/>
              </w:rPr>
            </w:pPr>
          </w:p>
        </w:tc>
      </w:tr>
      <w:tr w:rsidR="0077140B" w:rsidRPr="0077140B" w:rsidTr="00B27547">
        <w:trPr>
          <w:gridAfter w:val="1"/>
          <w:wAfter w:w="32" w:type="dxa"/>
          <w:trHeight w:val="8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Disciplinary Committee may:</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1. In the case of a player</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Require the player to submit appropriate letter(s) of apology within a specified time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Record a reprimand and to give a warning as to future conduct</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Impose a fine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d</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 Suspend the player for one or more matches, or for a stated period of time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 xml:space="preserve"> 2. In the case of a club :-</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Require the club to submit appropriate letter(s) of apology within a specified time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Record a reprimand and to give a warning as to future conduct</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Impose a fine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3. As a broad guide, the penalties for the Levels of offence are likely to be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Level 1: One to two match ban for a first offence.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Level 2: Two to four match ban for a first offence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Levels 3 &amp; 4: Four+ match ban for a first offence.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 xml:space="preserve"> 4. Factors taken into account</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Whether the accused player/club has pleaded guilty</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 The player’s previous disciplinary record </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 The club’s previous disciplinary record</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d</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Whether the player is also the captain</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6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e</w:t>
            </w:r>
          </w:p>
        </w:tc>
        <w:tc>
          <w:tcPr>
            <w:tcW w:w="9633" w:type="dxa"/>
            <w:gridSpan w:val="3"/>
            <w:tcBorders>
              <w:top w:val="nil"/>
              <w:left w:val="nil"/>
              <w:bottom w:val="nil"/>
              <w:right w:val="nil"/>
            </w:tcBorders>
            <w:shd w:val="clear" w:color="auto" w:fill="auto"/>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conduct of the player and his captain subsequent to him being warned and told that he will be reported</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f</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If an appeal is considered to be frivolous, sanctions may be increased</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B27547" w:rsidRPr="0077140B" w:rsidTr="00B27547">
        <w:trPr>
          <w:gridAfter w:val="1"/>
          <w:wAfter w:w="32" w:type="dxa"/>
          <w:trHeight w:val="300"/>
        </w:trPr>
        <w:tc>
          <w:tcPr>
            <w:tcW w:w="315" w:type="dxa"/>
            <w:tcBorders>
              <w:top w:val="nil"/>
              <w:left w:val="nil"/>
              <w:bottom w:val="nil"/>
              <w:right w:val="nil"/>
            </w:tcBorders>
            <w:shd w:val="clear" w:color="auto" w:fill="auto"/>
            <w:noWrap/>
            <w:vAlign w:val="bottom"/>
          </w:tcPr>
          <w:p w:rsidR="00B27547" w:rsidRPr="0077140B" w:rsidRDefault="00B27547"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rsidR="00B27547" w:rsidRPr="0077140B" w:rsidRDefault="00B27547"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tcPr>
          <w:p w:rsidR="00B27547" w:rsidRPr="0077140B" w:rsidRDefault="00B27547" w:rsidP="0077140B">
            <w:pPr>
              <w:spacing w:after="0" w:line="240" w:lineRule="auto"/>
              <w:jc w:val="center"/>
              <w:rPr>
                <w:rFonts w:ascii="Calibri" w:eastAsia="Times New Roman" w:hAnsi="Calibri" w:cs="Calibri"/>
                <w:color w:val="000000"/>
                <w:lang w:eastAsia="en-GB"/>
              </w:rPr>
            </w:pPr>
          </w:p>
        </w:tc>
        <w:tc>
          <w:tcPr>
            <w:tcW w:w="9633" w:type="dxa"/>
            <w:gridSpan w:val="3"/>
            <w:tcBorders>
              <w:top w:val="nil"/>
              <w:left w:val="nil"/>
              <w:bottom w:val="nil"/>
              <w:right w:val="nil"/>
            </w:tcBorders>
            <w:shd w:val="clear" w:color="auto" w:fill="auto"/>
            <w:noWrap/>
            <w:vAlign w:val="bottom"/>
          </w:tcPr>
          <w:p w:rsidR="00B27547" w:rsidRPr="0077140B" w:rsidRDefault="00B27547" w:rsidP="0077140B">
            <w:pPr>
              <w:spacing w:after="0" w:line="240" w:lineRule="auto"/>
              <w:rPr>
                <w:rFonts w:ascii="Calibri" w:eastAsia="Times New Roman" w:hAnsi="Calibri" w:cs="Calibri"/>
                <w:color w:val="000000"/>
                <w:lang w:eastAsia="en-GB"/>
              </w:rPr>
            </w:pPr>
          </w:p>
        </w:tc>
        <w:tc>
          <w:tcPr>
            <w:tcW w:w="238" w:type="dxa"/>
            <w:gridSpan w:val="2"/>
            <w:tcBorders>
              <w:top w:val="nil"/>
              <w:left w:val="nil"/>
              <w:bottom w:val="nil"/>
              <w:right w:val="nil"/>
            </w:tcBorders>
            <w:shd w:val="clear" w:color="auto" w:fill="auto"/>
            <w:noWrap/>
            <w:vAlign w:val="bottom"/>
          </w:tcPr>
          <w:p w:rsidR="00B27547" w:rsidRPr="0077140B" w:rsidRDefault="00B27547"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135"/>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bl>
    <w:p w:rsidR="00633AF8" w:rsidRPr="0077140B" w:rsidRDefault="0077140B" w:rsidP="0077140B">
      <w:pPr>
        <w:pStyle w:val="ListParagraph"/>
        <w:numPr>
          <w:ilvl w:val="0"/>
          <w:numId w:val="22"/>
        </w:numPr>
        <w:rPr>
          <w:b/>
          <w:sz w:val="32"/>
          <w:szCs w:val="32"/>
        </w:rPr>
      </w:pPr>
      <w:r w:rsidRPr="0077140B">
        <w:rPr>
          <w:b/>
          <w:sz w:val="32"/>
          <w:szCs w:val="32"/>
        </w:rPr>
        <w:lastRenderedPageBreak/>
        <w:t xml:space="preserve">Match Day Manager – Roles &amp; Responsibilities (from </w:t>
      </w:r>
      <w:proofErr w:type="spellStart"/>
      <w:r w:rsidRPr="0077140B">
        <w:rPr>
          <w:b/>
          <w:sz w:val="32"/>
          <w:szCs w:val="32"/>
        </w:rPr>
        <w:t>Qtr</w:t>
      </w:r>
      <w:proofErr w:type="spellEnd"/>
      <w:r w:rsidRPr="0077140B">
        <w:rPr>
          <w:b/>
          <w:sz w:val="32"/>
          <w:szCs w:val="32"/>
        </w:rPr>
        <w:t xml:space="preserve"> Finals) </w:t>
      </w:r>
    </w:p>
    <w:tbl>
      <w:tblPr>
        <w:tblW w:w="10632" w:type="dxa"/>
        <w:tblLook w:val="04A0" w:firstRow="1" w:lastRow="0" w:firstColumn="1" w:lastColumn="0" w:noHBand="0" w:noVBand="1"/>
      </w:tblPr>
      <w:tblGrid>
        <w:gridCol w:w="222"/>
        <w:gridCol w:w="222"/>
        <w:gridCol w:w="397"/>
        <w:gridCol w:w="9365"/>
        <w:gridCol w:w="426"/>
      </w:tblGrid>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4"/>
                <w:szCs w:val="24"/>
                <w:lang w:eastAsia="en-GB"/>
              </w:rPr>
            </w:pPr>
          </w:p>
        </w:tc>
        <w:tc>
          <w:tcPr>
            <w:tcW w:w="9984" w:type="dxa"/>
            <w:gridSpan w:val="3"/>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Match Day Manager - rationale for introduction</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rsidTr="0077140B">
        <w:trPr>
          <w:trHeight w:val="1946"/>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984" w:type="dxa"/>
            <w:gridSpan w:val="3"/>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In line with the decision to make the Welsh Cup an 'open draw' from the Quarter Final stage onward it has been decided to create an additional role to help support the playing of the game on the day. With an expected increase in the occasions teams might need to travel (from </w:t>
            </w:r>
            <w:proofErr w:type="spellStart"/>
            <w:r w:rsidRPr="0077140B">
              <w:rPr>
                <w:rFonts w:ascii="Calibri" w:eastAsia="Times New Roman" w:hAnsi="Calibri" w:cs="Calibri"/>
                <w:color w:val="000000"/>
                <w:lang w:eastAsia="en-GB"/>
              </w:rPr>
              <w:t>Qtr</w:t>
            </w:r>
            <w:proofErr w:type="spellEnd"/>
            <w:r w:rsidRPr="0077140B">
              <w:rPr>
                <w:rFonts w:ascii="Calibri" w:eastAsia="Times New Roman" w:hAnsi="Calibri" w:cs="Calibri"/>
                <w:color w:val="000000"/>
                <w:lang w:eastAsia="en-GB"/>
              </w:rPr>
              <w:t xml:space="preserve"> Final stage) it has been decided that an additional 'local' expert be appointed who can act as the Competition Organisers </w:t>
            </w:r>
            <w:r w:rsidR="00501439">
              <w:rPr>
                <w:rFonts w:ascii="Calibri" w:eastAsia="Times New Roman" w:hAnsi="Calibri" w:cs="Calibri"/>
                <w:color w:val="000000"/>
                <w:lang w:eastAsia="en-GB"/>
              </w:rPr>
              <w:t>‘</w:t>
            </w:r>
            <w:r w:rsidRPr="0077140B">
              <w:rPr>
                <w:rFonts w:ascii="Calibri" w:eastAsia="Times New Roman" w:hAnsi="Calibri" w:cs="Calibri"/>
                <w:color w:val="000000"/>
                <w:lang w:eastAsia="en-GB"/>
              </w:rPr>
              <w:t>on site</w:t>
            </w:r>
            <w:r w:rsidR="00501439">
              <w:rPr>
                <w:rFonts w:ascii="Calibri" w:eastAsia="Times New Roman" w:hAnsi="Calibri" w:cs="Calibri"/>
                <w:color w:val="000000"/>
                <w:lang w:eastAsia="en-GB"/>
              </w:rPr>
              <w:t>’</w:t>
            </w:r>
            <w:r w:rsidRPr="0077140B">
              <w:rPr>
                <w:rFonts w:ascii="Calibri" w:eastAsia="Times New Roman" w:hAnsi="Calibri" w:cs="Calibri"/>
                <w:color w:val="000000"/>
                <w:lang w:eastAsia="en-GB"/>
              </w:rPr>
              <w:t xml:space="preserve"> Deputy who can deal and manage with all eventualities that occur on the day e.g. carry out an early pitch inspection should the host Club (or visiting Club) feel the need for a definitive second opinion on the day, act as a general liaison point between parties on the day.  </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18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984" w:type="dxa"/>
            <w:gridSpan w:val="3"/>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Match Day Manager - Roles &amp; Responsibilities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rsidTr="0077140B">
        <w:trPr>
          <w:trHeight w:val="82"/>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77140B">
        <w:trPr>
          <w:trHeight w:val="6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1)</w:t>
            </w: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Match Day Manager role has been introduced to the latter and very important stages of ties within the Welsh Cup (Quarter Final, Semi Final &amp; Final)</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8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77140B">
        <w:trPr>
          <w:trHeight w:val="589"/>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2)</w:t>
            </w: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The primary purpose of the MDM role is someone wholly responsible </w:t>
            </w:r>
            <w:r w:rsidRPr="00B42AAE">
              <w:rPr>
                <w:rFonts w:ascii="Calibri" w:eastAsia="Times New Roman" w:hAnsi="Calibri" w:cs="Calibri"/>
                <w:b/>
                <w:bCs/>
                <w:lang w:eastAsia="en-GB"/>
              </w:rPr>
              <w:t>ON THE DAY</w:t>
            </w:r>
            <w:r w:rsidRPr="00B42AAE">
              <w:rPr>
                <w:rFonts w:ascii="Calibri" w:eastAsia="Times New Roman" w:hAnsi="Calibri" w:cs="Calibri"/>
                <w:lang w:eastAsia="en-GB"/>
              </w:rPr>
              <w:t xml:space="preserve"> </w:t>
            </w:r>
            <w:r w:rsidRPr="0077140B">
              <w:rPr>
                <w:rFonts w:ascii="Calibri" w:eastAsia="Times New Roman" w:hAnsi="Calibri" w:cs="Calibri"/>
                <w:color w:val="000000"/>
                <w:lang w:eastAsia="en-GB"/>
              </w:rPr>
              <w:t>for the smooth running of the tie. That is, to be the Competition Organiser</w:t>
            </w:r>
            <w:r w:rsidR="00CC0A4C">
              <w:rPr>
                <w:rFonts w:ascii="Calibri" w:eastAsia="Times New Roman" w:hAnsi="Calibri" w:cs="Calibri"/>
                <w:color w:val="000000"/>
                <w:lang w:eastAsia="en-GB"/>
              </w:rPr>
              <w:t>s ‘on</w:t>
            </w:r>
            <w:r w:rsidRPr="0077140B">
              <w:rPr>
                <w:rFonts w:ascii="Calibri" w:eastAsia="Times New Roman" w:hAnsi="Calibri" w:cs="Calibri"/>
                <w:color w:val="000000"/>
                <w:lang w:eastAsia="en-GB"/>
              </w:rPr>
              <w:t xml:space="preserve"> site</w:t>
            </w:r>
            <w:r w:rsidR="00CC0A4C">
              <w:rPr>
                <w:rFonts w:ascii="Calibri" w:eastAsia="Times New Roman" w:hAnsi="Calibri" w:cs="Calibri"/>
                <w:color w:val="000000"/>
                <w:lang w:eastAsia="en-GB"/>
              </w:rPr>
              <w:t>’</w:t>
            </w:r>
            <w:r w:rsidRPr="0077140B">
              <w:rPr>
                <w:rFonts w:ascii="Calibri" w:eastAsia="Times New Roman" w:hAnsi="Calibri" w:cs="Calibri"/>
                <w:color w:val="000000"/>
                <w:lang w:eastAsia="en-GB"/>
              </w:rPr>
              <w:t xml:space="preserve"> assistant ON THE DAY </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6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NB: other than the MDMs involvement on match day (only), it is otherwise the Competition Organiser who is 'in charge' of competition matters.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165"/>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3)</w:t>
            </w: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Typically it is expected that the MDM will act as a liaison between,</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Home  &amp; Away Club (Officials, Captain &amp; Players)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Host Club Facilities staff (teas, drinks breaks </w:t>
            </w:r>
            <w:proofErr w:type="spellStart"/>
            <w:r w:rsidRPr="0077140B">
              <w:rPr>
                <w:rFonts w:ascii="Calibri" w:eastAsia="Times New Roman" w:hAnsi="Calibri" w:cs="Calibri"/>
                <w:color w:val="000000"/>
                <w:lang w:eastAsia="en-GB"/>
              </w:rPr>
              <w:t>etc</w:t>
            </w:r>
            <w:proofErr w:type="spellEnd"/>
            <w:r w:rsidRPr="0077140B">
              <w:rPr>
                <w:rFonts w:ascii="Calibri" w:eastAsia="Times New Roman" w:hAnsi="Calibri" w:cs="Calibri"/>
                <w:color w:val="000000"/>
                <w:lang w:eastAsia="en-GB"/>
              </w:rPr>
              <w:t>)</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Umpires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Scorers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Groundsman</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Visiting VIPs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6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Hopefully the MDM will just act as a lubricating agent between the various cogs i.e. to ensure the smooth running of the day</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1D416A">
        <w:trPr>
          <w:trHeight w:val="94"/>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4)</w:t>
            </w: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MDMs will be drawn from suitably qualified, </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Cricket Wales Staff</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Wales ACO member*</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Any other suitably qualified individual</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6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note* : where a Wales ACO Umpire has been allocated he/she can also act as 3rd Umpire (spare balls, use of DLS </w:t>
            </w:r>
            <w:proofErr w:type="spellStart"/>
            <w:r w:rsidRPr="0077140B">
              <w:rPr>
                <w:rFonts w:ascii="Calibri" w:eastAsia="Times New Roman" w:hAnsi="Calibri" w:cs="Calibri"/>
                <w:color w:val="000000"/>
                <w:lang w:eastAsia="en-GB"/>
              </w:rPr>
              <w:t>etc</w:t>
            </w:r>
            <w:proofErr w:type="spellEnd"/>
            <w:r w:rsidRPr="0077140B">
              <w:rPr>
                <w:rFonts w:ascii="Calibri" w:eastAsia="Times New Roman" w:hAnsi="Calibri" w:cs="Calibri"/>
                <w:color w:val="000000"/>
                <w:lang w:eastAsia="en-GB"/>
              </w:rPr>
              <w:t>)</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1D416A">
        <w:trPr>
          <w:trHeight w:val="8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1D416A">
        <w:trPr>
          <w:trHeight w:val="677"/>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5)</w:t>
            </w: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MDMs will be appointed to each game from the Quarter Final Stage onwards and will be notified in the same manner and time as umpires are appointed using the WTU (Who</w:t>
            </w:r>
            <w:r w:rsidR="003064C3">
              <w:rPr>
                <w:rFonts w:ascii="Calibri" w:eastAsia="Times New Roman" w:hAnsi="Calibri" w:cs="Calibri"/>
                <w:color w:val="000000"/>
                <w:lang w:eastAsia="en-GB"/>
              </w:rPr>
              <w:t>’</w:t>
            </w:r>
            <w:r w:rsidRPr="0077140B">
              <w:rPr>
                <w:rFonts w:ascii="Calibri" w:eastAsia="Times New Roman" w:hAnsi="Calibri" w:cs="Calibri"/>
                <w:color w:val="000000"/>
                <w:lang w:eastAsia="en-GB"/>
              </w:rPr>
              <w:t>s The Umpire) process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1D416A">
        <w:trPr>
          <w:trHeight w:val="8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77140B">
        <w:trPr>
          <w:trHeight w:val="6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6)</w:t>
            </w:r>
          </w:p>
        </w:tc>
        <w:tc>
          <w:tcPr>
            <w:tcW w:w="9365" w:type="dxa"/>
            <w:tcBorders>
              <w:top w:val="nil"/>
              <w:left w:val="nil"/>
              <w:bottom w:val="nil"/>
              <w:right w:val="nil"/>
            </w:tcBorders>
            <w:shd w:val="clear" w:color="auto" w:fill="auto"/>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MDMs will field all Match Day queries and problems which may arise e.g. issues and disputes relating to Welsh Cup Competition &amp; Match Day Rules </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1D416A">
        <w:trPr>
          <w:trHeight w:val="952"/>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NB: the MDM is NOT there to preside on an 'on the field' cricketing matters which the appointed Umpires would normally administer, rather the MDM is available to clarify the range of options to Captains/Umpires alike in the event of a disrupted game or any other 'ON THE DAY' issue which arises.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1D416A">
        <w:trPr>
          <w:trHeight w:val="8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1D416A">
        <w:trPr>
          <w:trHeight w:val="825"/>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7)</w:t>
            </w: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MDM role is ultimately one of liaison between parties, support &amp; guidance ON THE DAY. Whilst the MDM will work 'with' the appointed umpires</w:t>
            </w:r>
            <w:r w:rsidR="00D876C8">
              <w:rPr>
                <w:rFonts w:ascii="Calibri" w:eastAsia="Times New Roman" w:hAnsi="Calibri" w:cs="Calibri"/>
                <w:color w:val="000000"/>
                <w:lang w:eastAsia="en-GB"/>
              </w:rPr>
              <w:t xml:space="preserve"> but</w:t>
            </w:r>
            <w:r w:rsidRPr="0077140B">
              <w:rPr>
                <w:rFonts w:ascii="Calibri" w:eastAsia="Times New Roman" w:hAnsi="Calibri" w:cs="Calibri"/>
                <w:color w:val="000000"/>
                <w:lang w:eastAsia="en-GB"/>
              </w:rPr>
              <w:t xml:space="preserve"> it is the sole responsibility of the Umpires to make decisions relating to a) suitability to play* b) all on field cricket matters  </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6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Note * :  ground/pitch in a fit state NB: apart from the instance where the MDM is called upon to assist with an early wicket/ground inspection </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8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bl>
    <w:p w:rsidR="0077140B" w:rsidRDefault="0077140B" w:rsidP="00633AF8"/>
    <w:sectPr w:rsidR="0077140B" w:rsidSect="00EF671A">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1F" w:rsidRDefault="0019521F" w:rsidP="0077140B">
      <w:pPr>
        <w:spacing w:after="0" w:line="240" w:lineRule="auto"/>
      </w:pPr>
      <w:r>
        <w:separator/>
      </w:r>
    </w:p>
  </w:endnote>
  <w:endnote w:type="continuationSeparator" w:id="0">
    <w:p w:rsidR="0019521F" w:rsidRDefault="0019521F" w:rsidP="0077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81980"/>
      <w:docPartObj>
        <w:docPartGallery w:val="Page Numbers (Bottom of Page)"/>
        <w:docPartUnique/>
      </w:docPartObj>
    </w:sdtPr>
    <w:sdtEndPr>
      <w:rPr>
        <w:noProof/>
      </w:rPr>
    </w:sdtEndPr>
    <w:sdtContent>
      <w:p w:rsidR="003D7AAA" w:rsidRDefault="003D7AAA">
        <w:pPr>
          <w:pStyle w:val="Footer"/>
          <w:jc w:val="center"/>
        </w:pPr>
        <w:r>
          <w:fldChar w:fldCharType="begin"/>
        </w:r>
        <w:r>
          <w:instrText xml:space="preserve"> PAGE   \* MERGEFORMAT </w:instrText>
        </w:r>
        <w:r>
          <w:fldChar w:fldCharType="separate"/>
        </w:r>
        <w:r w:rsidR="00D800D5">
          <w:rPr>
            <w:noProof/>
          </w:rPr>
          <w:t>1</w:t>
        </w:r>
        <w:r>
          <w:rPr>
            <w:noProof/>
          </w:rPr>
          <w:fldChar w:fldCharType="end"/>
        </w:r>
      </w:p>
    </w:sdtContent>
  </w:sdt>
  <w:p w:rsidR="003D7AAA" w:rsidRDefault="003D7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1F" w:rsidRDefault="0019521F" w:rsidP="0077140B">
      <w:pPr>
        <w:spacing w:after="0" w:line="240" w:lineRule="auto"/>
      </w:pPr>
      <w:r>
        <w:separator/>
      </w:r>
    </w:p>
  </w:footnote>
  <w:footnote w:type="continuationSeparator" w:id="0">
    <w:p w:rsidR="0019521F" w:rsidRDefault="0019521F" w:rsidP="00771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DD0"/>
    <w:multiLevelType w:val="hybridMultilevel"/>
    <w:tmpl w:val="A276FC32"/>
    <w:lvl w:ilvl="0" w:tplc="BFCA23C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F12C6"/>
    <w:multiLevelType w:val="hybridMultilevel"/>
    <w:tmpl w:val="E73ECAF6"/>
    <w:lvl w:ilvl="0" w:tplc="F9247A5E">
      <w:start w:val="1"/>
      <w:numFmt w:val="bullet"/>
      <w:lvlText w:val="-"/>
      <w:lvlJc w:val="left"/>
      <w:pPr>
        <w:ind w:left="720" w:hanging="360"/>
      </w:pPr>
      <w:rPr>
        <w:rFonts w:ascii="inherit" w:eastAsia="Times New Roman" w:hAnsi="inheri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64FA6"/>
    <w:multiLevelType w:val="hybridMultilevel"/>
    <w:tmpl w:val="DC543E02"/>
    <w:lvl w:ilvl="0" w:tplc="4EC2C82C">
      <w:start w:val="1"/>
      <w:numFmt w:val="decimal"/>
      <w:lvlText w:val="%1."/>
      <w:lvlJc w:val="left"/>
      <w:pPr>
        <w:ind w:left="405" w:hanging="360"/>
      </w:pPr>
      <w:rPr>
        <w:rFonts w:hint="default"/>
        <w:color w:val="00000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15411757"/>
    <w:multiLevelType w:val="hybridMultilevel"/>
    <w:tmpl w:val="96D035D0"/>
    <w:lvl w:ilvl="0" w:tplc="7FB6E186">
      <w:start w:val="1"/>
      <w:numFmt w:val="bullet"/>
      <w:lvlText w:val="-"/>
      <w:lvlJc w:val="left"/>
      <w:pPr>
        <w:ind w:left="810" w:hanging="360"/>
      </w:pPr>
      <w:rPr>
        <w:rFonts w:ascii="Arial" w:eastAsia="Times New Roman"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nsid w:val="1D8D6163"/>
    <w:multiLevelType w:val="hybridMultilevel"/>
    <w:tmpl w:val="B76E7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C34E6B"/>
    <w:multiLevelType w:val="hybridMultilevel"/>
    <w:tmpl w:val="2DC89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715A5F"/>
    <w:multiLevelType w:val="multilevel"/>
    <w:tmpl w:val="6916D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5A3839"/>
    <w:multiLevelType w:val="hybridMultilevel"/>
    <w:tmpl w:val="90E66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901093"/>
    <w:multiLevelType w:val="hybridMultilevel"/>
    <w:tmpl w:val="5C743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A17D2C"/>
    <w:multiLevelType w:val="hybridMultilevel"/>
    <w:tmpl w:val="067AF454"/>
    <w:lvl w:ilvl="0" w:tplc="4352106A">
      <w:start w:val="2"/>
      <w:numFmt w:val="bullet"/>
      <w:lvlText w:val="-"/>
      <w:lvlJc w:val="left"/>
      <w:pPr>
        <w:ind w:left="720" w:hanging="360"/>
      </w:pPr>
      <w:rPr>
        <w:rFonts w:ascii="inherit" w:eastAsia="Times New Roman" w:hAnsi="inheri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ED3329"/>
    <w:multiLevelType w:val="hybridMultilevel"/>
    <w:tmpl w:val="72FC9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3371A1"/>
    <w:multiLevelType w:val="hybridMultilevel"/>
    <w:tmpl w:val="346A3CA4"/>
    <w:lvl w:ilvl="0" w:tplc="32B4A6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AE7AE3"/>
    <w:multiLevelType w:val="hybridMultilevel"/>
    <w:tmpl w:val="7708D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5715E6"/>
    <w:multiLevelType w:val="hybridMultilevel"/>
    <w:tmpl w:val="22C65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87773B"/>
    <w:multiLevelType w:val="hybridMultilevel"/>
    <w:tmpl w:val="332C93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CA3C71"/>
    <w:multiLevelType w:val="hybridMultilevel"/>
    <w:tmpl w:val="393C204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A16DBC"/>
    <w:multiLevelType w:val="hybridMultilevel"/>
    <w:tmpl w:val="F53CC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53437F"/>
    <w:multiLevelType w:val="hybridMultilevel"/>
    <w:tmpl w:val="61405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AA41A7"/>
    <w:multiLevelType w:val="hybridMultilevel"/>
    <w:tmpl w:val="26F04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A95387"/>
    <w:multiLevelType w:val="multilevel"/>
    <w:tmpl w:val="3CC23B9E"/>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17731B2"/>
    <w:multiLevelType w:val="hybridMultilevel"/>
    <w:tmpl w:val="B692806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5FC2923"/>
    <w:multiLevelType w:val="hybridMultilevel"/>
    <w:tmpl w:val="A1CCA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B13F9E"/>
    <w:multiLevelType w:val="hybridMultilevel"/>
    <w:tmpl w:val="5DC8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A0320A"/>
    <w:multiLevelType w:val="hybridMultilevel"/>
    <w:tmpl w:val="1EC4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8"/>
  </w:num>
  <w:num w:numId="4">
    <w:abstractNumId w:val="7"/>
  </w:num>
  <w:num w:numId="5">
    <w:abstractNumId w:val="4"/>
  </w:num>
  <w:num w:numId="6">
    <w:abstractNumId w:val="10"/>
  </w:num>
  <w:num w:numId="7">
    <w:abstractNumId w:val="16"/>
  </w:num>
  <w:num w:numId="8">
    <w:abstractNumId w:val="9"/>
  </w:num>
  <w:num w:numId="9">
    <w:abstractNumId w:val="5"/>
  </w:num>
  <w:num w:numId="10">
    <w:abstractNumId w:val="3"/>
  </w:num>
  <w:num w:numId="11">
    <w:abstractNumId w:val="11"/>
  </w:num>
  <w:num w:numId="12">
    <w:abstractNumId w:val="1"/>
  </w:num>
  <w:num w:numId="13">
    <w:abstractNumId w:val="18"/>
  </w:num>
  <w:num w:numId="14">
    <w:abstractNumId w:val="21"/>
  </w:num>
  <w:num w:numId="15">
    <w:abstractNumId w:val="23"/>
  </w:num>
  <w:num w:numId="16">
    <w:abstractNumId w:val="20"/>
  </w:num>
  <w:num w:numId="17">
    <w:abstractNumId w:val="19"/>
  </w:num>
  <w:num w:numId="18">
    <w:abstractNumId w:val="0"/>
  </w:num>
  <w:num w:numId="19">
    <w:abstractNumId w:val="12"/>
  </w:num>
  <w:num w:numId="20">
    <w:abstractNumId w:val="6"/>
  </w:num>
  <w:num w:numId="21">
    <w:abstractNumId w:val="22"/>
  </w:num>
  <w:num w:numId="22">
    <w:abstractNumId w:val="14"/>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0F"/>
    <w:rsid w:val="000025FA"/>
    <w:rsid w:val="00044504"/>
    <w:rsid w:val="00087EE1"/>
    <w:rsid w:val="000B2D42"/>
    <w:rsid w:val="000B3F04"/>
    <w:rsid w:val="000D2788"/>
    <w:rsid w:val="0010730F"/>
    <w:rsid w:val="00193B6E"/>
    <w:rsid w:val="0019521F"/>
    <w:rsid w:val="001D416A"/>
    <w:rsid w:val="001E486A"/>
    <w:rsid w:val="001F0A15"/>
    <w:rsid w:val="00213653"/>
    <w:rsid w:val="0029182C"/>
    <w:rsid w:val="002D3D98"/>
    <w:rsid w:val="003064C3"/>
    <w:rsid w:val="0031167A"/>
    <w:rsid w:val="003269DB"/>
    <w:rsid w:val="00335FEE"/>
    <w:rsid w:val="00344FEF"/>
    <w:rsid w:val="00356EE3"/>
    <w:rsid w:val="003A6415"/>
    <w:rsid w:val="003A76E8"/>
    <w:rsid w:val="003B7468"/>
    <w:rsid w:val="003D7AAA"/>
    <w:rsid w:val="003E1349"/>
    <w:rsid w:val="003E39F5"/>
    <w:rsid w:val="0043216D"/>
    <w:rsid w:val="0047315D"/>
    <w:rsid w:val="00492D8C"/>
    <w:rsid w:val="004B02A4"/>
    <w:rsid w:val="004B1B16"/>
    <w:rsid w:val="00501439"/>
    <w:rsid w:val="00530539"/>
    <w:rsid w:val="00537A17"/>
    <w:rsid w:val="00567962"/>
    <w:rsid w:val="005D398D"/>
    <w:rsid w:val="005F7EDD"/>
    <w:rsid w:val="00633AF8"/>
    <w:rsid w:val="00640440"/>
    <w:rsid w:val="00641901"/>
    <w:rsid w:val="00650D02"/>
    <w:rsid w:val="00696E4C"/>
    <w:rsid w:val="006B2BD0"/>
    <w:rsid w:val="006B7454"/>
    <w:rsid w:val="006C5C2D"/>
    <w:rsid w:val="006E7951"/>
    <w:rsid w:val="006F2659"/>
    <w:rsid w:val="006F53AF"/>
    <w:rsid w:val="0070010C"/>
    <w:rsid w:val="00702CDF"/>
    <w:rsid w:val="00731B89"/>
    <w:rsid w:val="00740495"/>
    <w:rsid w:val="00740E85"/>
    <w:rsid w:val="0075687A"/>
    <w:rsid w:val="00760331"/>
    <w:rsid w:val="0076371F"/>
    <w:rsid w:val="0077140B"/>
    <w:rsid w:val="00790FE1"/>
    <w:rsid w:val="007C6946"/>
    <w:rsid w:val="008042B2"/>
    <w:rsid w:val="008067AB"/>
    <w:rsid w:val="00817148"/>
    <w:rsid w:val="00835D10"/>
    <w:rsid w:val="008D29ED"/>
    <w:rsid w:val="008D7E15"/>
    <w:rsid w:val="008F0C4E"/>
    <w:rsid w:val="008F484E"/>
    <w:rsid w:val="00925745"/>
    <w:rsid w:val="009908FB"/>
    <w:rsid w:val="009A059D"/>
    <w:rsid w:val="009F3695"/>
    <w:rsid w:val="00A26CCC"/>
    <w:rsid w:val="00A847AA"/>
    <w:rsid w:val="00AC7EB4"/>
    <w:rsid w:val="00AD447B"/>
    <w:rsid w:val="00B2442E"/>
    <w:rsid w:val="00B27547"/>
    <w:rsid w:val="00B37F22"/>
    <w:rsid w:val="00B42AAE"/>
    <w:rsid w:val="00B62411"/>
    <w:rsid w:val="00B82644"/>
    <w:rsid w:val="00BC7151"/>
    <w:rsid w:val="00BD3265"/>
    <w:rsid w:val="00BE1693"/>
    <w:rsid w:val="00BE34F3"/>
    <w:rsid w:val="00BE7466"/>
    <w:rsid w:val="00C05E8E"/>
    <w:rsid w:val="00C65DFB"/>
    <w:rsid w:val="00C8035A"/>
    <w:rsid w:val="00CA106A"/>
    <w:rsid w:val="00CC0A4C"/>
    <w:rsid w:val="00D14372"/>
    <w:rsid w:val="00D23A73"/>
    <w:rsid w:val="00D27C18"/>
    <w:rsid w:val="00D508CE"/>
    <w:rsid w:val="00D530D9"/>
    <w:rsid w:val="00D74F95"/>
    <w:rsid w:val="00D800D5"/>
    <w:rsid w:val="00D876C8"/>
    <w:rsid w:val="00DA7F99"/>
    <w:rsid w:val="00E52FB9"/>
    <w:rsid w:val="00EB1702"/>
    <w:rsid w:val="00EE1B58"/>
    <w:rsid w:val="00EF671A"/>
    <w:rsid w:val="00F11862"/>
    <w:rsid w:val="00F11BD8"/>
    <w:rsid w:val="00F3082C"/>
    <w:rsid w:val="00F71DF2"/>
    <w:rsid w:val="00F7564A"/>
    <w:rsid w:val="00F842DF"/>
    <w:rsid w:val="00F9007E"/>
    <w:rsid w:val="00F97AE7"/>
    <w:rsid w:val="00FB0D70"/>
    <w:rsid w:val="00FE76AB"/>
    <w:rsid w:val="00FF4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30F"/>
    <w:pPr>
      <w:ind w:left="720"/>
      <w:contextualSpacing/>
    </w:pPr>
  </w:style>
  <w:style w:type="paragraph" w:styleId="Header">
    <w:name w:val="header"/>
    <w:basedOn w:val="Normal"/>
    <w:link w:val="HeaderChar"/>
    <w:uiPriority w:val="99"/>
    <w:unhideWhenUsed/>
    <w:rsid w:val="00771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0B"/>
  </w:style>
  <w:style w:type="paragraph" w:styleId="Footer">
    <w:name w:val="footer"/>
    <w:basedOn w:val="Normal"/>
    <w:link w:val="FooterChar"/>
    <w:uiPriority w:val="99"/>
    <w:unhideWhenUsed/>
    <w:rsid w:val="00771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0B"/>
  </w:style>
  <w:style w:type="character" w:styleId="Hyperlink">
    <w:name w:val="Hyperlink"/>
    <w:basedOn w:val="DefaultParagraphFont"/>
    <w:uiPriority w:val="99"/>
    <w:unhideWhenUsed/>
    <w:rsid w:val="00F9007E"/>
    <w:rPr>
      <w:color w:val="0563C1" w:themeColor="hyperlink"/>
      <w:u w:val="single"/>
    </w:rPr>
  </w:style>
  <w:style w:type="character" w:customStyle="1" w:styleId="UnresolvedMention">
    <w:name w:val="Unresolved Mention"/>
    <w:basedOn w:val="DefaultParagraphFont"/>
    <w:uiPriority w:val="99"/>
    <w:semiHidden/>
    <w:unhideWhenUsed/>
    <w:rsid w:val="00F9007E"/>
    <w:rPr>
      <w:color w:val="808080"/>
      <w:shd w:val="clear" w:color="auto" w:fill="E6E6E6"/>
    </w:rPr>
  </w:style>
  <w:style w:type="character" w:customStyle="1" w:styleId="fontstyle01">
    <w:name w:val="fontstyle01"/>
    <w:basedOn w:val="DefaultParagraphFont"/>
    <w:rsid w:val="00835D10"/>
  </w:style>
  <w:style w:type="paragraph" w:styleId="BalloonText">
    <w:name w:val="Balloon Text"/>
    <w:basedOn w:val="Normal"/>
    <w:link w:val="BalloonTextChar"/>
    <w:uiPriority w:val="99"/>
    <w:semiHidden/>
    <w:unhideWhenUsed/>
    <w:rsid w:val="004B0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30F"/>
    <w:pPr>
      <w:ind w:left="720"/>
      <w:contextualSpacing/>
    </w:pPr>
  </w:style>
  <w:style w:type="paragraph" w:styleId="Header">
    <w:name w:val="header"/>
    <w:basedOn w:val="Normal"/>
    <w:link w:val="HeaderChar"/>
    <w:uiPriority w:val="99"/>
    <w:unhideWhenUsed/>
    <w:rsid w:val="00771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0B"/>
  </w:style>
  <w:style w:type="paragraph" w:styleId="Footer">
    <w:name w:val="footer"/>
    <w:basedOn w:val="Normal"/>
    <w:link w:val="FooterChar"/>
    <w:uiPriority w:val="99"/>
    <w:unhideWhenUsed/>
    <w:rsid w:val="00771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0B"/>
  </w:style>
  <w:style w:type="character" w:styleId="Hyperlink">
    <w:name w:val="Hyperlink"/>
    <w:basedOn w:val="DefaultParagraphFont"/>
    <w:uiPriority w:val="99"/>
    <w:unhideWhenUsed/>
    <w:rsid w:val="00F9007E"/>
    <w:rPr>
      <w:color w:val="0563C1" w:themeColor="hyperlink"/>
      <w:u w:val="single"/>
    </w:rPr>
  </w:style>
  <w:style w:type="character" w:customStyle="1" w:styleId="UnresolvedMention">
    <w:name w:val="Unresolved Mention"/>
    <w:basedOn w:val="DefaultParagraphFont"/>
    <w:uiPriority w:val="99"/>
    <w:semiHidden/>
    <w:unhideWhenUsed/>
    <w:rsid w:val="00F9007E"/>
    <w:rPr>
      <w:color w:val="808080"/>
      <w:shd w:val="clear" w:color="auto" w:fill="E6E6E6"/>
    </w:rPr>
  </w:style>
  <w:style w:type="character" w:customStyle="1" w:styleId="fontstyle01">
    <w:name w:val="fontstyle01"/>
    <w:basedOn w:val="DefaultParagraphFont"/>
    <w:rsid w:val="00835D10"/>
  </w:style>
  <w:style w:type="paragraph" w:styleId="BalloonText">
    <w:name w:val="Balloon Text"/>
    <w:basedOn w:val="Normal"/>
    <w:link w:val="BalloonTextChar"/>
    <w:uiPriority w:val="99"/>
    <w:semiHidden/>
    <w:unhideWhenUsed/>
    <w:rsid w:val="004B0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4921">
      <w:bodyDiv w:val="1"/>
      <w:marLeft w:val="0"/>
      <w:marRight w:val="0"/>
      <w:marTop w:val="0"/>
      <w:marBottom w:val="0"/>
      <w:divBdr>
        <w:top w:val="none" w:sz="0" w:space="0" w:color="auto"/>
        <w:left w:val="none" w:sz="0" w:space="0" w:color="auto"/>
        <w:bottom w:val="none" w:sz="0" w:space="0" w:color="auto"/>
        <w:right w:val="none" w:sz="0" w:space="0" w:color="auto"/>
      </w:divBdr>
    </w:div>
    <w:div w:id="178281941">
      <w:bodyDiv w:val="1"/>
      <w:marLeft w:val="0"/>
      <w:marRight w:val="0"/>
      <w:marTop w:val="0"/>
      <w:marBottom w:val="0"/>
      <w:divBdr>
        <w:top w:val="none" w:sz="0" w:space="0" w:color="auto"/>
        <w:left w:val="none" w:sz="0" w:space="0" w:color="auto"/>
        <w:bottom w:val="none" w:sz="0" w:space="0" w:color="auto"/>
        <w:right w:val="none" w:sz="0" w:space="0" w:color="auto"/>
      </w:divBdr>
    </w:div>
    <w:div w:id="198202100">
      <w:bodyDiv w:val="1"/>
      <w:marLeft w:val="0"/>
      <w:marRight w:val="0"/>
      <w:marTop w:val="0"/>
      <w:marBottom w:val="0"/>
      <w:divBdr>
        <w:top w:val="none" w:sz="0" w:space="0" w:color="auto"/>
        <w:left w:val="none" w:sz="0" w:space="0" w:color="auto"/>
        <w:bottom w:val="none" w:sz="0" w:space="0" w:color="auto"/>
        <w:right w:val="none" w:sz="0" w:space="0" w:color="auto"/>
      </w:divBdr>
    </w:div>
    <w:div w:id="206796068">
      <w:bodyDiv w:val="1"/>
      <w:marLeft w:val="0"/>
      <w:marRight w:val="0"/>
      <w:marTop w:val="0"/>
      <w:marBottom w:val="0"/>
      <w:divBdr>
        <w:top w:val="none" w:sz="0" w:space="0" w:color="auto"/>
        <w:left w:val="none" w:sz="0" w:space="0" w:color="auto"/>
        <w:bottom w:val="none" w:sz="0" w:space="0" w:color="auto"/>
        <w:right w:val="none" w:sz="0" w:space="0" w:color="auto"/>
      </w:divBdr>
    </w:div>
    <w:div w:id="220294058">
      <w:bodyDiv w:val="1"/>
      <w:marLeft w:val="0"/>
      <w:marRight w:val="0"/>
      <w:marTop w:val="0"/>
      <w:marBottom w:val="0"/>
      <w:divBdr>
        <w:top w:val="none" w:sz="0" w:space="0" w:color="auto"/>
        <w:left w:val="none" w:sz="0" w:space="0" w:color="auto"/>
        <w:bottom w:val="none" w:sz="0" w:space="0" w:color="auto"/>
        <w:right w:val="none" w:sz="0" w:space="0" w:color="auto"/>
      </w:divBdr>
    </w:div>
    <w:div w:id="241916896">
      <w:bodyDiv w:val="1"/>
      <w:marLeft w:val="0"/>
      <w:marRight w:val="0"/>
      <w:marTop w:val="0"/>
      <w:marBottom w:val="0"/>
      <w:divBdr>
        <w:top w:val="none" w:sz="0" w:space="0" w:color="auto"/>
        <w:left w:val="none" w:sz="0" w:space="0" w:color="auto"/>
        <w:bottom w:val="none" w:sz="0" w:space="0" w:color="auto"/>
        <w:right w:val="none" w:sz="0" w:space="0" w:color="auto"/>
      </w:divBdr>
    </w:div>
    <w:div w:id="335109191">
      <w:bodyDiv w:val="1"/>
      <w:marLeft w:val="0"/>
      <w:marRight w:val="0"/>
      <w:marTop w:val="0"/>
      <w:marBottom w:val="0"/>
      <w:divBdr>
        <w:top w:val="none" w:sz="0" w:space="0" w:color="auto"/>
        <w:left w:val="none" w:sz="0" w:space="0" w:color="auto"/>
        <w:bottom w:val="none" w:sz="0" w:space="0" w:color="auto"/>
        <w:right w:val="none" w:sz="0" w:space="0" w:color="auto"/>
      </w:divBdr>
    </w:div>
    <w:div w:id="351759361">
      <w:bodyDiv w:val="1"/>
      <w:marLeft w:val="0"/>
      <w:marRight w:val="0"/>
      <w:marTop w:val="0"/>
      <w:marBottom w:val="0"/>
      <w:divBdr>
        <w:top w:val="none" w:sz="0" w:space="0" w:color="auto"/>
        <w:left w:val="none" w:sz="0" w:space="0" w:color="auto"/>
        <w:bottom w:val="none" w:sz="0" w:space="0" w:color="auto"/>
        <w:right w:val="none" w:sz="0" w:space="0" w:color="auto"/>
      </w:divBdr>
    </w:div>
    <w:div w:id="355430788">
      <w:bodyDiv w:val="1"/>
      <w:marLeft w:val="0"/>
      <w:marRight w:val="0"/>
      <w:marTop w:val="0"/>
      <w:marBottom w:val="0"/>
      <w:divBdr>
        <w:top w:val="none" w:sz="0" w:space="0" w:color="auto"/>
        <w:left w:val="none" w:sz="0" w:space="0" w:color="auto"/>
        <w:bottom w:val="none" w:sz="0" w:space="0" w:color="auto"/>
        <w:right w:val="none" w:sz="0" w:space="0" w:color="auto"/>
      </w:divBdr>
    </w:div>
    <w:div w:id="373504844">
      <w:bodyDiv w:val="1"/>
      <w:marLeft w:val="0"/>
      <w:marRight w:val="0"/>
      <w:marTop w:val="0"/>
      <w:marBottom w:val="0"/>
      <w:divBdr>
        <w:top w:val="none" w:sz="0" w:space="0" w:color="auto"/>
        <w:left w:val="none" w:sz="0" w:space="0" w:color="auto"/>
        <w:bottom w:val="none" w:sz="0" w:space="0" w:color="auto"/>
        <w:right w:val="none" w:sz="0" w:space="0" w:color="auto"/>
      </w:divBdr>
    </w:div>
    <w:div w:id="427435603">
      <w:bodyDiv w:val="1"/>
      <w:marLeft w:val="0"/>
      <w:marRight w:val="0"/>
      <w:marTop w:val="0"/>
      <w:marBottom w:val="0"/>
      <w:divBdr>
        <w:top w:val="none" w:sz="0" w:space="0" w:color="auto"/>
        <w:left w:val="none" w:sz="0" w:space="0" w:color="auto"/>
        <w:bottom w:val="none" w:sz="0" w:space="0" w:color="auto"/>
        <w:right w:val="none" w:sz="0" w:space="0" w:color="auto"/>
      </w:divBdr>
    </w:div>
    <w:div w:id="447311470">
      <w:bodyDiv w:val="1"/>
      <w:marLeft w:val="0"/>
      <w:marRight w:val="0"/>
      <w:marTop w:val="0"/>
      <w:marBottom w:val="0"/>
      <w:divBdr>
        <w:top w:val="none" w:sz="0" w:space="0" w:color="auto"/>
        <w:left w:val="none" w:sz="0" w:space="0" w:color="auto"/>
        <w:bottom w:val="none" w:sz="0" w:space="0" w:color="auto"/>
        <w:right w:val="none" w:sz="0" w:space="0" w:color="auto"/>
      </w:divBdr>
    </w:div>
    <w:div w:id="464009861">
      <w:bodyDiv w:val="1"/>
      <w:marLeft w:val="0"/>
      <w:marRight w:val="0"/>
      <w:marTop w:val="0"/>
      <w:marBottom w:val="0"/>
      <w:divBdr>
        <w:top w:val="none" w:sz="0" w:space="0" w:color="auto"/>
        <w:left w:val="none" w:sz="0" w:space="0" w:color="auto"/>
        <w:bottom w:val="none" w:sz="0" w:space="0" w:color="auto"/>
        <w:right w:val="none" w:sz="0" w:space="0" w:color="auto"/>
      </w:divBdr>
    </w:div>
    <w:div w:id="473640645">
      <w:bodyDiv w:val="1"/>
      <w:marLeft w:val="0"/>
      <w:marRight w:val="0"/>
      <w:marTop w:val="0"/>
      <w:marBottom w:val="0"/>
      <w:divBdr>
        <w:top w:val="none" w:sz="0" w:space="0" w:color="auto"/>
        <w:left w:val="none" w:sz="0" w:space="0" w:color="auto"/>
        <w:bottom w:val="none" w:sz="0" w:space="0" w:color="auto"/>
        <w:right w:val="none" w:sz="0" w:space="0" w:color="auto"/>
      </w:divBdr>
    </w:div>
    <w:div w:id="475882682">
      <w:bodyDiv w:val="1"/>
      <w:marLeft w:val="0"/>
      <w:marRight w:val="0"/>
      <w:marTop w:val="0"/>
      <w:marBottom w:val="0"/>
      <w:divBdr>
        <w:top w:val="none" w:sz="0" w:space="0" w:color="auto"/>
        <w:left w:val="none" w:sz="0" w:space="0" w:color="auto"/>
        <w:bottom w:val="none" w:sz="0" w:space="0" w:color="auto"/>
        <w:right w:val="none" w:sz="0" w:space="0" w:color="auto"/>
      </w:divBdr>
    </w:div>
    <w:div w:id="486212387">
      <w:bodyDiv w:val="1"/>
      <w:marLeft w:val="0"/>
      <w:marRight w:val="0"/>
      <w:marTop w:val="0"/>
      <w:marBottom w:val="0"/>
      <w:divBdr>
        <w:top w:val="none" w:sz="0" w:space="0" w:color="auto"/>
        <w:left w:val="none" w:sz="0" w:space="0" w:color="auto"/>
        <w:bottom w:val="none" w:sz="0" w:space="0" w:color="auto"/>
        <w:right w:val="none" w:sz="0" w:space="0" w:color="auto"/>
      </w:divBdr>
    </w:div>
    <w:div w:id="488250582">
      <w:bodyDiv w:val="1"/>
      <w:marLeft w:val="0"/>
      <w:marRight w:val="0"/>
      <w:marTop w:val="0"/>
      <w:marBottom w:val="0"/>
      <w:divBdr>
        <w:top w:val="none" w:sz="0" w:space="0" w:color="auto"/>
        <w:left w:val="none" w:sz="0" w:space="0" w:color="auto"/>
        <w:bottom w:val="none" w:sz="0" w:space="0" w:color="auto"/>
        <w:right w:val="none" w:sz="0" w:space="0" w:color="auto"/>
      </w:divBdr>
    </w:div>
    <w:div w:id="498423643">
      <w:bodyDiv w:val="1"/>
      <w:marLeft w:val="0"/>
      <w:marRight w:val="0"/>
      <w:marTop w:val="0"/>
      <w:marBottom w:val="0"/>
      <w:divBdr>
        <w:top w:val="none" w:sz="0" w:space="0" w:color="auto"/>
        <w:left w:val="none" w:sz="0" w:space="0" w:color="auto"/>
        <w:bottom w:val="none" w:sz="0" w:space="0" w:color="auto"/>
        <w:right w:val="none" w:sz="0" w:space="0" w:color="auto"/>
      </w:divBdr>
    </w:div>
    <w:div w:id="501120062">
      <w:bodyDiv w:val="1"/>
      <w:marLeft w:val="0"/>
      <w:marRight w:val="0"/>
      <w:marTop w:val="0"/>
      <w:marBottom w:val="0"/>
      <w:divBdr>
        <w:top w:val="none" w:sz="0" w:space="0" w:color="auto"/>
        <w:left w:val="none" w:sz="0" w:space="0" w:color="auto"/>
        <w:bottom w:val="none" w:sz="0" w:space="0" w:color="auto"/>
        <w:right w:val="none" w:sz="0" w:space="0" w:color="auto"/>
      </w:divBdr>
    </w:div>
    <w:div w:id="522861057">
      <w:bodyDiv w:val="1"/>
      <w:marLeft w:val="0"/>
      <w:marRight w:val="0"/>
      <w:marTop w:val="0"/>
      <w:marBottom w:val="0"/>
      <w:divBdr>
        <w:top w:val="none" w:sz="0" w:space="0" w:color="auto"/>
        <w:left w:val="none" w:sz="0" w:space="0" w:color="auto"/>
        <w:bottom w:val="none" w:sz="0" w:space="0" w:color="auto"/>
        <w:right w:val="none" w:sz="0" w:space="0" w:color="auto"/>
      </w:divBdr>
    </w:div>
    <w:div w:id="524713931">
      <w:bodyDiv w:val="1"/>
      <w:marLeft w:val="0"/>
      <w:marRight w:val="0"/>
      <w:marTop w:val="0"/>
      <w:marBottom w:val="0"/>
      <w:divBdr>
        <w:top w:val="none" w:sz="0" w:space="0" w:color="auto"/>
        <w:left w:val="none" w:sz="0" w:space="0" w:color="auto"/>
        <w:bottom w:val="none" w:sz="0" w:space="0" w:color="auto"/>
        <w:right w:val="none" w:sz="0" w:space="0" w:color="auto"/>
      </w:divBdr>
    </w:div>
    <w:div w:id="524949473">
      <w:bodyDiv w:val="1"/>
      <w:marLeft w:val="0"/>
      <w:marRight w:val="0"/>
      <w:marTop w:val="0"/>
      <w:marBottom w:val="0"/>
      <w:divBdr>
        <w:top w:val="none" w:sz="0" w:space="0" w:color="auto"/>
        <w:left w:val="none" w:sz="0" w:space="0" w:color="auto"/>
        <w:bottom w:val="none" w:sz="0" w:space="0" w:color="auto"/>
        <w:right w:val="none" w:sz="0" w:space="0" w:color="auto"/>
      </w:divBdr>
    </w:div>
    <w:div w:id="562914033">
      <w:bodyDiv w:val="1"/>
      <w:marLeft w:val="0"/>
      <w:marRight w:val="0"/>
      <w:marTop w:val="0"/>
      <w:marBottom w:val="0"/>
      <w:divBdr>
        <w:top w:val="none" w:sz="0" w:space="0" w:color="auto"/>
        <w:left w:val="none" w:sz="0" w:space="0" w:color="auto"/>
        <w:bottom w:val="none" w:sz="0" w:space="0" w:color="auto"/>
        <w:right w:val="none" w:sz="0" w:space="0" w:color="auto"/>
      </w:divBdr>
    </w:div>
    <w:div w:id="571433806">
      <w:bodyDiv w:val="1"/>
      <w:marLeft w:val="0"/>
      <w:marRight w:val="0"/>
      <w:marTop w:val="0"/>
      <w:marBottom w:val="0"/>
      <w:divBdr>
        <w:top w:val="none" w:sz="0" w:space="0" w:color="auto"/>
        <w:left w:val="none" w:sz="0" w:space="0" w:color="auto"/>
        <w:bottom w:val="none" w:sz="0" w:space="0" w:color="auto"/>
        <w:right w:val="none" w:sz="0" w:space="0" w:color="auto"/>
      </w:divBdr>
    </w:div>
    <w:div w:id="684982786">
      <w:bodyDiv w:val="1"/>
      <w:marLeft w:val="0"/>
      <w:marRight w:val="0"/>
      <w:marTop w:val="0"/>
      <w:marBottom w:val="0"/>
      <w:divBdr>
        <w:top w:val="none" w:sz="0" w:space="0" w:color="auto"/>
        <w:left w:val="none" w:sz="0" w:space="0" w:color="auto"/>
        <w:bottom w:val="none" w:sz="0" w:space="0" w:color="auto"/>
        <w:right w:val="none" w:sz="0" w:space="0" w:color="auto"/>
      </w:divBdr>
    </w:div>
    <w:div w:id="716439565">
      <w:bodyDiv w:val="1"/>
      <w:marLeft w:val="0"/>
      <w:marRight w:val="0"/>
      <w:marTop w:val="0"/>
      <w:marBottom w:val="0"/>
      <w:divBdr>
        <w:top w:val="none" w:sz="0" w:space="0" w:color="auto"/>
        <w:left w:val="none" w:sz="0" w:space="0" w:color="auto"/>
        <w:bottom w:val="none" w:sz="0" w:space="0" w:color="auto"/>
        <w:right w:val="none" w:sz="0" w:space="0" w:color="auto"/>
      </w:divBdr>
    </w:div>
    <w:div w:id="749884846">
      <w:bodyDiv w:val="1"/>
      <w:marLeft w:val="0"/>
      <w:marRight w:val="0"/>
      <w:marTop w:val="0"/>
      <w:marBottom w:val="0"/>
      <w:divBdr>
        <w:top w:val="none" w:sz="0" w:space="0" w:color="auto"/>
        <w:left w:val="none" w:sz="0" w:space="0" w:color="auto"/>
        <w:bottom w:val="none" w:sz="0" w:space="0" w:color="auto"/>
        <w:right w:val="none" w:sz="0" w:space="0" w:color="auto"/>
      </w:divBdr>
    </w:div>
    <w:div w:id="778381221">
      <w:bodyDiv w:val="1"/>
      <w:marLeft w:val="0"/>
      <w:marRight w:val="0"/>
      <w:marTop w:val="0"/>
      <w:marBottom w:val="0"/>
      <w:divBdr>
        <w:top w:val="none" w:sz="0" w:space="0" w:color="auto"/>
        <w:left w:val="none" w:sz="0" w:space="0" w:color="auto"/>
        <w:bottom w:val="none" w:sz="0" w:space="0" w:color="auto"/>
        <w:right w:val="none" w:sz="0" w:space="0" w:color="auto"/>
      </w:divBdr>
    </w:div>
    <w:div w:id="793720382">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15032738">
      <w:bodyDiv w:val="1"/>
      <w:marLeft w:val="0"/>
      <w:marRight w:val="0"/>
      <w:marTop w:val="0"/>
      <w:marBottom w:val="0"/>
      <w:divBdr>
        <w:top w:val="none" w:sz="0" w:space="0" w:color="auto"/>
        <w:left w:val="none" w:sz="0" w:space="0" w:color="auto"/>
        <w:bottom w:val="none" w:sz="0" w:space="0" w:color="auto"/>
        <w:right w:val="none" w:sz="0" w:space="0" w:color="auto"/>
      </w:divBdr>
    </w:div>
    <w:div w:id="827282587">
      <w:bodyDiv w:val="1"/>
      <w:marLeft w:val="0"/>
      <w:marRight w:val="0"/>
      <w:marTop w:val="0"/>
      <w:marBottom w:val="0"/>
      <w:divBdr>
        <w:top w:val="none" w:sz="0" w:space="0" w:color="auto"/>
        <w:left w:val="none" w:sz="0" w:space="0" w:color="auto"/>
        <w:bottom w:val="none" w:sz="0" w:space="0" w:color="auto"/>
        <w:right w:val="none" w:sz="0" w:space="0" w:color="auto"/>
      </w:divBdr>
    </w:div>
    <w:div w:id="845096693">
      <w:bodyDiv w:val="1"/>
      <w:marLeft w:val="0"/>
      <w:marRight w:val="0"/>
      <w:marTop w:val="0"/>
      <w:marBottom w:val="0"/>
      <w:divBdr>
        <w:top w:val="none" w:sz="0" w:space="0" w:color="auto"/>
        <w:left w:val="none" w:sz="0" w:space="0" w:color="auto"/>
        <w:bottom w:val="none" w:sz="0" w:space="0" w:color="auto"/>
        <w:right w:val="none" w:sz="0" w:space="0" w:color="auto"/>
      </w:divBdr>
    </w:div>
    <w:div w:id="929964871">
      <w:bodyDiv w:val="1"/>
      <w:marLeft w:val="0"/>
      <w:marRight w:val="0"/>
      <w:marTop w:val="0"/>
      <w:marBottom w:val="0"/>
      <w:divBdr>
        <w:top w:val="none" w:sz="0" w:space="0" w:color="auto"/>
        <w:left w:val="none" w:sz="0" w:space="0" w:color="auto"/>
        <w:bottom w:val="none" w:sz="0" w:space="0" w:color="auto"/>
        <w:right w:val="none" w:sz="0" w:space="0" w:color="auto"/>
      </w:divBdr>
    </w:div>
    <w:div w:id="968784337">
      <w:bodyDiv w:val="1"/>
      <w:marLeft w:val="0"/>
      <w:marRight w:val="0"/>
      <w:marTop w:val="0"/>
      <w:marBottom w:val="0"/>
      <w:divBdr>
        <w:top w:val="none" w:sz="0" w:space="0" w:color="auto"/>
        <w:left w:val="none" w:sz="0" w:space="0" w:color="auto"/>
        <w:bottom w:val="none" w:sz="0" w:space="0" w:color="auto"/>
        <w:right w:val="none" w:sz="0" w:space="0" w:color="auto"/>
      </w:divBdr>
    </w:div>
    <w:div w:id="995646211">
      <w:bodyDiv w:val="1"/>
      <w:marLeft w:val="0"/>
      <w:marRight w:val="0"/>
      <w:marTop w:val="0"/>
      <w:marBottom w:val="0"/>
      <w:divBdr>
        <w:top w:val="none" w:sz="0" w:space="0" w:color="auto"/>
        <w:left w:val="none" w:sz="0" w:space="0" w:color="auto"/>
        <w:bottom w:val="none" w:sz="0" w:space="0" w:color="auto"/>
        <w:right w:val="none" w:sz="0" w:space="0" w:color="auto"/>
      </w:divBdr>
    </w:div>
    <w:div w:id="996107755">
      <w:bodyDiv w:val="1"/>
      <w:marLeft w:val="0"/>
      <w:marRight w:val="0"/>
      <w:marTop w:val="0"/>
      <w:marBottom w:val="0"/>
      <w:divBdr>
        <w:top w:val="none" w:sz="0" w:space="0" w:color="auto"/>
        <w:left w:val="none" w:sz="0" w:space="0" w:color="auto"/>
        <w:bottom w:val="none" w:sz="0" w:space="0" w:color="auto"/>
        <w:right w:val="none" w:sz="0" w:space="0" w:color="auto"/>
      </w:divBdr>
    </w:div>
    <w:div w:id="1011839857">
      <w:bodyDiv w:val="1"/>
      <w:marLeft w:val="0"/>
      <w:marRight w:val="0"/>
      <w:marTop w:val="0"/>
      <w:marBottom w:val="0"/>
      <w:divBdr>
        <w:top w:val="none" w:sz="0" w:space="0" w:color="auto"/>
        <w:left w:val="none" w:sz="0" w:space="0" w:color="auto"/>
        <w:bottom w:val="none" w:sz="0" w:space="0" w:color="auto"/>
        <w:right w:val="none" w:sz="0" w:space="0" w:color="auto"/>
      </w:divBdr>
    </w:div>
    <w:div w:id="1035157549">
      <w:bodyDiv w:val="1"/>
      <w:marLeft w:val="0"/>
      <w:marRight w:val="0"/>
      <w:marTop w:val="0"/>
      <w:marBottom w:val="0"/>
      <w:divBdr>
        <w:top w:val="none" w:sz="0" w:space="0" w:color="auto"/>
        <w:left w:val="none" w:sz="0" w:space="0" w:color="auto"/>
        <w:bottom w:val="none" w:sz="0" w:space="0" w:color="auto"/>
        <w:right w:val="none" w:sz="0" w:space="0" w:color="auto"/>
      </w:divBdr>
    </w:div>
    <w:div w:id="1225988274">
      <w:bodyDiv w:val="1"/>
      <w:marLeft w:val="0"/>
      <w:marRight w:val="0"/>
      <w:marTop w:val="0"/>
      <w:marBottom w:val="0"/>
      <w:divBdr>
        <w:top w:val="none" w:sz="0" w:space="0" w:color="auto"/>
        <w:left w:val="none" w:sz="0" w:space="0" w:color="auto"/>
        <w:bottom w:val="none" w:sz="0" w:space="0" w:color="auto"/>
        <w:right w:val="none" w:sz="0" w:space="0" w:color="auto"/>
      </w:divBdr>
    </w:div>
    <w:div w:id="1245990691">
      <w:bodyDiv w:val="1"/>
      <w:marLeft w:val="0"/>
      <w:marRight w:val="0"/>
      <w:marTop w:val="0"/>
      <w:marBottom w:val="0"/>
      <w:divBdr>
        <w:top w:val="none" w:sz="0" w:space="0" w:color="auto"/>
        <w:left w:val="none" w:sz="0" w:space="0" w:color="auto"/>
        <w:bottom w:val="none" w:sz="0" w:space="0" w:color="auto"/>
        <w:right w:val="none" w:sz="0" w:space="0" w:color="auto"/>
      </w:divBdr>
    </w:div>
    <w:div w:id="1269120396">
      <w:bodyDiv w:val="1"/>
      <w:marLeft w:val="0"/>
      <w:marRight w:val="0"/>
      <w:marTop w:val="0"/>
      <w:marBottom w:val="0"/>
      <w:divBdr>
        <w:top w:val="none" w:sz="0" w:space="0" w:color="auto"/>
        <w:left w:val="none" w:sz="0" w:space="0" w:color="auto"/>
        <w:bottom w:val="none" w:sz="0" w:space="0" w:color="auto"/>
        <w:right w:val="none" w:sz="0" w:space="0" w:color="auto"/>
      </w:divBdr>
    </w:div>
    <w:div w:id="1279414987">
      <w:bodyDiv w:val="1"/>
      <w:marLeft w:val="0"/>
      <w:marRight w:val="0"/>
      <w:marTop w:val="0"/>
      <w:marBottom w:val="0"/>
      <w:divBdr>
        <w:top w:val="none" w:sz="0" w:space="0" w:color="auto"/>
        <w:left w:val="none" w:sz="0" w:space="0" w:color="auto"/>
        <w:bottom w:val="none" w:sz="0" w:space="0" w:color="auto"/>
        <w:right w:val="none" w:sz="0" w:space="0" w:color="auto"/>
      </w:divBdr>
    </w:div>
    <w:div w:id="1303347080">
      <w:bodyDiv w:val="1"/>
      <w:marLeft w:val="0"/>
      <w:marRight w:val="0"/>
      <w:marTop w:val="0"/>
      <w:marBottom w:val="0"/>
      <w:divBdr>
        <w:top w:val="none" w:sz="0" w:space="0" w:color="auto"/>
        <w:left w:val="none" w:sz="0" w:space="0" w:color="auto"/>
        <w:bottom w:val="none" w:sz="0" w:space="0" w:color="auto"/>
        <w:right w:val="none" w:sz="0" w:space="0" w:color="auto"/>
      </w:divBdr>
    </w:div>
    <w:div w:id="1308315694">
      <w:bodyDiv w:val="1"/>
      <w:marLeft w:val="0"/>
      <w:marRight w:val="0"/>
      <w:marTop w:val="0"/>
      <w:marBottom w:val="0"/>
      <w:divBdr>
        <w:top w:val="none" w:sz="0" w:space="0" w:color="auto"/>
        <w:left w:val="none" w:sz="0" w:space="0" w:color="auto"/>
        <w:bottom w:val="none" w:sz="0" w:space="0" w:color="auto"/>
        <w:right w:val="none" w:sz="0" w:space="0" w:color="auto"/>
      </w:divBdr>
    </w:div>
    <w:div w:id="1325475605">
      <w:bodyDiv w:val="1"/>
      <w:marLeft w:val="0"/>
      <w:marRight w:val="0"/>
      <w:marTop w:val="0"/>
      <w:marBottom w:val="0"/>
      <w:divBdr>
        <w:top w:val="none" w:sz="0" w:space="0" w:color="auto"/>
        <w:left w:val="none" w:sz="0" w:space="0" w:color="auto"/>
        <w:bottom w:val="none" w:sz="0" w:space="0" w:color="auto"/>
        <w:right w:val="none" w:sz="0" w:space="0" w:color="auto"/>
      </w:divBdr>
    </w:div>
    <w:div w:id="1348405876">
      <w:bodyDiv w:val="1"/>
      <w:marLeft w:val="0"/>
      <w:marRight w:val="0"/>
      <w:marTop w:val="0"/>
      <w:marBottom w:val="0"/>
      <w:divBdr>
        <w:top w:val="none" w:sz="0" w:space="0" w:color="auto"/>
        <w:left w:val="none" w:sz="0" w:space="0" w:color="auto"/>
        <w:bottom w:val="none" w:sz="0" w:space="0" w:color="auto"/>
        <w:right w:val="none" w:sz="0" w:space="0" w:color="auto"/>
      </w:divBdr>
    </w:div>
    <w:div w:id="1371225884">
      <w:bodyDiv w:val="1"/>
      <w:marLeft w:val="0"/>
      <w:marRight w:val="0"/>
      <w:marTop w:val="0"/>
      <w:marBottom w:val="0"/>
      <w:divBdr>
        <w:top w:val="none" w:sz="0" w:space="0" w:color="auto"/>
        <w:left w:val="none" w:sz="0" w:space="0" w:color="auto"/>
        <w:bottom w:val="none" w:sz="0" w:space="0" w:color="auto"/>
        <w:right w:val="none" w:sz="0" w:space="0" w:color="auto"/>
      </w:divBdr>
    </w:div>
    <w:div w:id="1383752799">
      <w:bodyDiv w:val="1"/>
      <w:marLeft w:val="0"/>
      <w:marRight w:val="0"/>
      <w:marTop w:val="0"/>
      <w:marBottom w:val="0"/>
      <w:divBdr>
        <w:top w:val="none" w:sz="0" w:space="0" w:color="auto"/>
        <w:left w:val="none" w:sz="0" w:space="0" w:color="auto"/>
        <w:bottom w:val="none" w:sz="0" w:space="0" w:color="auto"/>
        <w:right w:val="none" w:sz="0" w:space="0" w:color="auto"/>
      </w:divBdr>
    </w:div>
    <w:div w:id="1409158617">
      <w:bodyDiv w:val="1"/>
      <w:marLeft w:val="0"/>
      <w:marRight w:val="0"/>
      <w:marTop w:val="0"/>
      <w:marBottom w:val="0"/>
      <w:divBdr>
        <w:top w:val="none" w:sz="0" w:space="0" w:color="auto"/>
        <w:left w:val="none" w:sz="0" w:space="0" w:color="auto"/>
        <w:bottom w:val="none" w:sz="0" w:space="0" w:color="auto"/>
        <w:right w:val="none" w:sz="0" w:space="0" w:color="auto"/>
      </w:divBdr>
    </w:div>
    <w:div w:id="1473599453">
      <w:bodyDiv w:val="1"/>
      <w:marLeft w:val="0"/>
      <w:marRight w:val="0"/>
      <w:marTop w:val="0"/>
      <w:marBottom w:val="0"/>
      <w:divBdr>
        <w:top w:val="none" w:sz="0" w:space="0" w:color="auto"/>
        <w:left w:val="none" w:sz="0" w:space="0" w:color="auto"/>
        <w:bottom w:val="none" w:sz="0" w:space="0" w:color="auto"/>
        <w:right w:val="none" w:sz="0" w:space="0" w:color="auto"/>
      </w:divBdr>
    </w:div>
    <w:div w:id="1476558828">
      <w:bodyDiv w:val="1"/>
      <w:marLeft w:val="0"/>
      <w:marRight w:val="0"/>
      <w:marTop w:val="0"/>
      <w:marBottom w:val="0"/>
      <w:divBdr>
        <w:top w:val="none" w:sz="0" w:space="0" w:color="auto"/>
        <w:left w:val="none" w:sz="0" w:space="0" w:color="auto"/>
        <w:bottom w:val="none" w:sz="0" w:space="0" w:color="auto"/>
        <w:right w:val="none" w:sz="0" w:space="0" w:color="auto"/>
      </w:divBdr>
    </w:div>
    <w:div w:id="1477838883">
      <w:bodyDiv w:val="1"/>
      <w:marLeft w:val="0"/>
      <w:marRight w:val="0"/>
      <w:marTop w:val="0"/>
      <w:marBottom w:val="0"/>
      <w:divBdr>
        <w:top w:val="none" w:sz="0" w:space="0" w:color="auto"/>
        <w:left w:val="none" w:sz="0" w:space="0" w:color="auto"/>
        <w:bottom w:val="none" w:sz="0" w:space="0" w:color="auto"/>
        <w:right w:val="none" w:sz="0" w:space="0" w:color="auto"/>
      </w:divBdr>
    </w:div>
    <w:div w:id="1513690562">
      <w:bodyDiv w:val="1"/>
      <w:marLeft w:val="0"/>
      <w:marRight w:val="0"/>
      <w:marTop w:val="0"/>
      <w:marBottom w:val="0"/>
      <w:divBdr>
        <w:top w:val="none" w:sz="0" w:space="0" w:color="auto"/>
        <w:left w:val="none" w:sz="0" w:space="0" w:color="auto"/>
        <w:bottom w:val="none" w:sz="0" w:space="0" w:color="auto"/>
        <w:right w:val="none" w:sz="0" w:space="0" w:color="auto"/>
      </w:divBdr>
    </w:div>
    <w:div w:id="1520506275">
      <w:bodyDiv w:val="1"/>
      <w:marLeft w:val="0"/>
      <w:marRight w:val="0"/>
      <w:marTop w:val="0"/>
      <w:marBottom w:val="0"/>
      <w:divBdr>
        <w:top w:val="none" w:sz="0" w:space="0" w:color="auto"/>
        <w:left w:val="none" w:sz="0" w:space="0" w:color="auto"/>
        <w:bottom w:val="none" w:sz="0" w:space="0" w:color="auto"/>
        <w:right w:val="none" w:sz="0" w:space="0" w:color="auto"/>
      </w:divBdr>
    </w:div>
    <w:div w:id="1525509731">
      <w:bodyDiv w:val="1"/>
      <w:marLeft w:val="0"/>
      <w:marRight w:val="0"/>
      <w:marTop w:val="0"/>
      <w:marBottom w:val="0"/>
      <w:divBdr>
        <w:top w:val="none" w:sz="0" w:space="0" w:color="auto"/>
        <w:left w:val="none" w:sz="0" w:space="0" w:color="auto"/>
        <w:bottom w:val="none" w:sz="0" w:space="0" w:color="auto"/>
        <w:right w:val="none" w:sz="0" w:space="0" w:color="auto"/>
      </w:divBdr>
    </w:div>
    <w:div w:id="1613707065">
      <w:bodyDiv w:val="1"/>
      <w:marLeft w:val="0"/>
      <w:marRight w:val="0"/>
      <w:marTop w:val="0"/>
      <w:marBottom w:val="0"/>
      <w:divBdr>
        <w:top w:val="none" w:sz="0" w:space="0" w:color="auto"/>
        <w:left w:val="none" w:sz="0" w:space="0" w:color="auto"/>
        <w:bottom w:val="none" w:sz="0" w:space="0" w:color="auto"/>
        <w:right w:val="none" w:sz="0" w:space="0" w:color="auto"/>
      </w:divBdr>
    </w:div>
    <w:div w:id="1622571198">
      <w:bodyDiv w:val="1"/>
      <w:marLeft w:val="0"/>
      <w:marRight w:val="0"/>
      <w:marTop w:val="0"/>
      <w:marBottom w:val="0"/>
      <w:divBdr>
        <w:top w:val="none" w:sz="0" w:space="0" w:color="auto"/>
        <w:left w:val="none" w:sz="0" w:space="0" w:color="auto"/>
        <w:bottom w:val="none" w:sz="0" w:space="0" w:color="auto"/>
        <w:right w:val="none" w:sz="0" w:space="0" w:color="auto"/>
      </w:divBdr>
    </w:div>
    <w:div w:id="1626305043">
      <w:bodyDiv w:val="1"/>
      <w:marLeft w:val="0"/>
      <w:marRight w:val="0"/>
      <w:marTop w:val="0"/>
      <w:marBottom w:val="0"/>
      <w:divBdr>
        <w:top w:val="none" w:sz="0" w:space="0" w:color="auto"/>
        <w:left w:val="none" w:sz="0" w:space="0" w:color="auto"/>
        <w:bottom w:val="none" w:sz="0" w:space="0" w:color="auto"/>
        <w:right w:val="none" w:sz="0" w:space="0" w:color="auto"/>
      </w:divBdr>
    </w:div>
    <w:div w:id="1638560431">
      <w:bodyDiv w:val="1"/>
      <w:marLeft w:val="0"/>
      <w:marRight w:val="0"/>
      <w:marTop w:val="0"/>
      <w:marBottom w:val="0"/>
      <w:divBdr>
        <w:top w:val="none" w:sz="0" w:space="0" w:color="auto"/>
        <w:left w:val="none" w:sz="0" w:space="0" w:color="auto"/>
        <w:bottom w:val="none" w:sz="0" w:space="0" w:color="auto"/>
        <w:right w:val="none" w:sz="0" w:space="0" w:color="auto"/>
      </w:divBdr>
    </w:div>
    <w:div w:id="1682705408">
      <w:bodyDiv w:val="1"/>
      <w:marLeft w:val="0"/>
      <w:marRight w:val="0"/>
      <w:marTop w:val="0"/>
      <w:marBottom w:val="0"/>
      <w:divBdr>
        <w:top w:val="none" w:sz="0" w:space="0" w:color="auto"/>
        <w:left w:val="none" w:sz="0" w:space="0" w:color="auto"/>
        <w:bottom w:val="none" w:sz="0" w:space="0" w:color="auto"/>
        <w:right w:val="none" w:sz="0" w:space="0" w:color="auto"/>
      </w:divBdr>
    </w:div>
    <w:div w:id="1738547794">
      <w:bodyDiv w:val="1"/>
      <w:marLeft w:val="0"/>
      <w:marRight w:val="0"/>
      <w:marTop w:val="0"/>
      <w:marBottom w:val="0"/>
      <w:divBdr>
        <w:top w:val="none" w:sz="0" w:space="0" w:color="auto"/>
        <w:left w:val="none" w:sz="0" w:space="0" w:color="auto"/>
        <w:bottom w:val="none" w:sz="0" w:space="0" w:color="auto"/>
        <w:right w:val="none" w:sz="0" w:space="0" w:color="auto"/>
      </w:divBdr>
    </w:div>
    <w:div w:id="1810589142">
      <w:bodyDiv w:val="1"/>
      <w:marLeft w:val="0"/>
      <w:marRight w:val="0"/>
      <w:marTop w:val="0"/>
      <w:marBottom w:val="0"/>
      <w:divBdr>
        <w:top w:val="none" w:sz="0" w:space="0" w:color="auto"/>
        <w:left w:val="none" w:sz="0" w:space="0" w:color="auto"/>
        <w:bottom w:val="none" w:sz="0" w:space="0" w:color="auto"/>
        <w:right w:val="none" w:sz="0" w:space="0" w:color="auto"/>
      </w:divBdr>
    </w:div>
    <w:div w:id="1818717702">
      <w:bodyDiv w:val="1"/>
      <w:marLeft w:val="0"/>
      <w:marRight w:val="0"/>
      <w:marTop w:val="0"/>
      <w:marBottom w:val="0"/>
      <w:divBdr>
        <w:top w:val="none" w:sz="0" w:space="0" w:color="auto"/>
        <w:left w:val="none" w:sz="0" w:space="0" w:color="auto"/>
        <w:bottom w:val="none" w:sz="0" w:space="0" w:color="auto"/>
        <w:right w:val="none" w:sz="0" w:space="0" w:color="auto"/>
      </w:divBdr>
    </w:div>
    <w:div w:id="1838110348">
      <w:bodyDiv w:val="1"/>
      <w:marLeft w:val="0"/>
      <w:marRight w:val="0"/>
      <w:marTop w:val="0"/>
      <w:marBottom w:val="0"/>
      <w:divBdr>
        <w:top w:val="none" w:sz="0" w:space="0" w:color="auto"/>
        <w:left w:val="none" w:sz="0" w:space="0" w:color="auto"/>
        <w:bottom w:val="none" w:sz="0" w:space="0" w:color="auto"/>
        <w:right w:val="none" w:sz="0" w:space="0" w:color="auto"/>
      </w:divBdr>
    </w:div>
    <w:div w:id="1861703325">
      <w:bodyDiv w:val="1"/>
      <w:marLeft w:val="0"/>
      <w:marRight w:val="0"/>
      <w:marTop w:val="0"/>
      <w:marBottom w:val="0"/>
      <w:divBdr>
        <w:top w:val="none" w:sz="0" w:space="0" w:color="auto"/>
        <w:left w:val="none" w:sz="0" w:space="0" w:color="auto"/>
        <w:bottom w:val="none" w:sz="0" w:space="0" w:color="auto"/>
        <w:right w:val="none" w:sz="0" w:space="0" w:color="auto"/>
      </w:divBdr>
    </w:div>
    <w:div w:id="1900241009">
      <w:bodyDiv w:val="1"/>
      <w:marLeft w:val="0"/>
      <w:marRight w:val="0"/>
      <w:marTop w:val="0"/>
      <w:marBottom w:val="0"/>
      <w:divBdr>
        <w:top w:val="none" w:sz="0" w:space="0" w:color="auto"/>
        <w:left w:val="none" w:sz="0" w:space="0" w:color="auto"/>
        <w:bottom w:val="none" w:sz="0" w:space="0" w:color="auto"/>
        <w:right w:val="none" w:sz="0" w:space="0" w:color="auto"/>
      </w:divBdr>
    </w:div>
    <w:div w:id="1945267925">
      <w:bodyDiv w:val="1"/>
      <w:marLeft w:val="0"/>
      <w:marRight w:val="0"/>
      <w:marTop w:val="0"/>
      <w:marBottom w:val="0"/>
      <w:divBdr>
        <w:top w:val="none" w:sz="0" w:space="0" w:color="auto"/>
        <w:left w:val="none" w:sz="0" w:space="0" w:color="auto"/>
        <w:bottom w:val="none" w:sz="0" w:space="0" w:color="auto"/>
        <w:right w:val="none" w:sz="0" w:space="0" w:color="auto"/>
      </w:divBdr>
    </w:div>
    <w:div w:id="1980694745">
      <w:bodyDiv w:val="1"/>
      <w:marLeft w:val="0"/>
      <w:marRight w:val="0"/>
      <w:marTop w:val="0"/>
      <w:marBottom w:val="0"/>
      <w:divBdr>
        <w:top w:val="none" w:sz="0" w:space="0" w:color="auto"/>
        <w:left w:val="none" w:sz="0" w:space="0" w:color="auto"/>
        <w:bottom w:val="none" w:sz="0" w:space="0" w:color="auto"/>
        <w:right w:val="none" w:sz="0" w:space="0" w:color="auto"/>
      </w:divBdr>
    </w:div>
    <w:div w:id="1999066231">
      <w:bodyDiv w:val="1"/>
      <w:marLeft w:val="0"/>
      <w:marRight w:val="0"/>
      <w:marTop w:val="0"/>
      <w:marBottom w:val="0"/>
      <w:divBdr>
        <w:top w:val="none" w:sz="0" w:space="0" w:color="auto"/>
        <w:left w:val="none" w:sz="0" w:space="0" w:color="auto"/>
        <w:bottom w:val="none" w:sz="0" w:space="0" w:color="auto"/>
        <w:right w:val="none" w:sz="0" w:space="0" w:color="auto"/>
      </w:divBdr>
    </w:div>
    <w:div w:id="2078161009">
      <w:bodyDiv w:val="1"/>
      <w:marLeft w:val="0"/>
      <w:marRight w:val="0"/>
      <w:marTop w:val="0"/>
      <w:marBottom w:val="0"/>
      <w:divBdr>
        <w:top w:val="none" w:sz="0" w:space="0" w:color="auto"/>
        <w:left w:val="none" w:sz="0" w:space="0" w:color="auto"/>
        <w:bottom w:val="none" w:sz="0" w:space="0" w:color="auto"/>
        <w:right w:val="none" w:sz="0" w:space="0" w:color="auto"/>
      </w:divBdr>
    </w:div>
    <w:div w:id="2085839123">
      <w:bodyDiv w:val="1"/>
      <w:marLeft w:val="0"/>
      <w:marRight w:val="0"/>
      <w:marTop w:val="0"/>
      <w:marBottom w:val="0"/>
      <w:divBdr>
        <w:top w:val="none" w:sz="0" w:space="0" w:color="auto"/>
        <w:left w:val="none" w:sz="0" w:space="0" w:color="auto"/>
        <w:bottom w:val="none" w:sz="0" w:space="0" w:color="auto"/>
        <w:right w:val="none" w:sz="0" w:space="0" w:color="auto"/>
      </w:divBdr>
    </w:div>
    <w:div w:id="2124569905">
      <w:bodyDiv w:val="1"/>
      <w:marLeft w:val="0"/>
      <w:marRight w:val="0"/>
      <w:marTop w:val="0"/>
      <w:marBottom w:val="0"/>
      <w:divBdr>
        <w:top w:val="none" w:sz="0" w:space="0" w:color="auto"/>
        <w:left w:val="none" w:sz="0" w:space="0" w:color="auto"/>
        <w:bottom w:val="none" w:sz="0" w:space="0" w:color="auto"/>
        <w:right w:val="none" w:sz="0" w:space="0" w:color="auto"/>
      </w:divBdr>
    </w:div>
    <w:div w:id="2137403562">
      <w:bodyDiv w:val="1"/>
      <w:marLeft w:val="0"/>
      <w:marRight w:val="0"/>
      <w:marTop w:val="0"/>
      <w:marBottom w:val="0"/>
      <w:divBdr>
        <w:top w:val="none" w:sz="0" w:space="0" w:color="auto"/>
        <w:left w:val="none" w:sz="0" w:space="0" w:color="auto"/>
        <w:bottom w:val="none" w:sz="0" w:space="0" w:color="auto"/>
        <w:right w:val="none" w:sz="0" w:space="0" w:color="auto"/>
      </w:divBdr>
    </w:div>
    <w:div w:id="21431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Davies@cricketwale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icket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13</Pages>
  <Words>5036</Words>
  <Characters>28710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Cricket Wales</dc:creator>
  <cp:lastModifiedBy>User</cp:lastModifiedBy>
  <cp:revision>16</cp:revision>
  <cp:lastPrinted>2019-04-17T13:01:00Z</cp:lastPrinted>
  <dcterms:created xsi:type="dcterms:W3CDTF">2018-11-26T11:27:00Z</dcterms:created>
  <dcterms:modified xsi:type="dcterms:W3CDTF">2019-06-03T10:34:00Z</dcterms:modified>
</cp:coreProperties>
</file>